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5A3" w:rsidRPr="008C101E" w:rsidRDefault="00186D3C" w:rsidP="006B357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เฉลย</w:t>
      </w:r>
      <w:r w:rsidR="004015A3" w:rsidRPr="008C101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แบบทดสอบ</w:t>
      </w:r>
      <w:r w:rsidR="004B5FA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หลัง</w:t>
      </w:r>
      <w:r w:rsidR="006B357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เรียน</w:t>
      </w:r>
    </w:p>
    <w:p w:rsidR="009945B2" w:rsidRPr="008C101E" w:rsidRDefault="004015A3" w:rsidP="000E59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C101E">
        <w:rPr>
          <w:rFonts w:ascii="TH SarabunPSK" w:hAnsi="TH SarabunPSK" w:cs="TH SarabunPSK"/>
          <w:b/>
          <w:bCs/>
          <w:sz w:val="32"/>
          <w:szCs w:val="32"/>
          <w:cs/>
        </w:rPr>
        <w:t>เรื่องความรู้เบื้องต้นเกี่ยวกับน้ำเสียและระบบรวบรวมน้ำเสีย</w:t>
      </w:r>
    </w:p>
    <w:p w:rsidR="000E59BE" w:rsidRPr="008C101E" w:rsidRDefault="006B357A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0E59BE" w:rsidRPr="008C101E">
        <w:rPr>
          <w:rFonts w:ascii="TH SarabunPSK" w:hAnsi="TH SarabunPSK" w:cs="TH SarabunPSK"/>
          <w:sz w:val="32"/>
          <w:szCs w:val="32"/>
        </w:rPr>
        <w:t xml:space="preserve">. </w:t>
      </w:r>
      <w:r w:rsidR="000E59BE" w:rsidRPr="008C101E">
        <w:rPr>
          <w:rFonts w:ascii="TH SarabunPSK" w:hAnsi="TH SarabunPSK" w:cs="TH SarabunPSK"/>
          <w:sz w:val="32"/>
          <w:szCs w:val="32"/>
          <w:cs/>
        </w:rPr>
        <w:t>น้ำเสียโรงพยาบาลจัดเป็นน้ำเสียประเภทใด</w:t>
      </w:r>
    </w:p>
    <w:p w:rsidR="000E59BE" w:rsidRPr="008C101E" w:rsidRDefault="000E59BE" w:rsidP="000E59B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>ก. น้ำเสียเกษตรกรรม</w:t>
      </w:r>
    </w:p>
    <w:p w:rsidR="000E59BE" w:rsidRPr="008C101E" w:rsidRDefault="000E59BE" w:rsidP="000E59B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</w: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>ข. น้ำเสียชุมชน</w:t>
      </w:r>
    </w:p>
    <w:p w:rsidR="000E59BE" w:rsidRPr="008C101E" w:rsidRDefault="000E59BE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>ค. น้ำเสียอุตสาหกรรม</w:t>
      </w:r>
    </w:p>
    <w:p w:rsidR="000E59BE" w:rsidRPr="008C101E" w:rsidRDefault="000E59BE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>ง. ถูกทุกข้อ</w:t>
      </w:r>
    </w:p>
    <w:p w:rsidR="00A46202" w:rsidRPr="008C101E" w:rsidRDefault="006B357A" w:rsidP="000E59B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A46202" w:rsidRPr="008C101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BA0930" w:rsidRPr="008C101E">
        <w:rPr>
          <w:rFonts w:ascii="TH SarabunPSK" w:hAnsi="TH SarabunPSK" w:cs="TH SarabunPSK"/>
          <w:sz w:val="32"/>
          <w:szCs w:val="32"/>
          <w:cs/>
        </w:rPr>
        <w:t>หากในน้ำเสียมีสารอินทรีย์สูง จะแสดงให้เห็นได้จากพารามิเตอร์ตัวใด</w:t>
      </w:r>
    </w:p>
    <w:p w:rsidR="00A46202" w:rsidRPr="008C101E" w:rsidRDefault="00A46202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 xml:space="preserve">ก. </w:t>
      </w:r>
      <w:r w:rsidR="00BA0930" w:rsidRPr="008C101E">
        <w:rPr>
          <w:rFonts w:ascii="TH SarabunPSK" w:hAnsi="TH SarabunPSK" w:cs="TH SarabunPSK"/>
          <w:sz w:val="32"/>
          <w:szCs w:val="32"/>
        </w:rPr>
        <w:t>BOD</w:t>
      </w:r>
    </w:p>
    <w:p w:rsidR="00A46202" w:rsidRPr="008C101E" w:rsidRDefault="00A46202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 xml:space="preserve">ข. </w:t>
      </w:r>
      <w:r w:rsidR="00BA0930" w:rsidRPr="008C101E">
        <w:rPr>
          <w:rFonts w:ascii="TH SarabunPSK" w:hAnsi="TH SarabunPSK" w:cs="TH SarabunPSK"/>
          <w:sz w:val="32"/>
          <w:szCs w:val="32"/>
        </w:rPr>
        <w:t>COD</w:t>
      </w:r>
    </w:p>
    <w:p w:rsidR="00A46202" w:rsidRPr="008C101E" w:rsidRDefault="00A46202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 xml:space="preserve">ค. </w:t>
      </w:r>
      <w:r w:rsidR="00BA0930" w:rsidRPr="008C101E">
        <w:rPr>
          <w:rFonts w:ascii="TH SarabunPSK" w:hAnsi="TH SarabunPSK" w:cs="TH SarabunPSK"/>
          <w:sz w:val="32"/>
          <w:szCs w:val="32"/>
        </w:rPr>
        <w:t>TKN</w:t>
      </w:r>
    </w:p>
    <w:p w:rsidR="00A46202" w:rsidRPr="008C101E" w:rsidRDefault="00A46202" w:rsidP="000E59B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</w: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ง. </w:t>
      </w:r>
      <w:r w:rsidR="00BA0930" w:rsidRPr="00186D3C">
        <w:rPr>
          <w:rFonts w:ascii="TH SarabunPSK" w:hAnsi="TH SarabunPSK" w:cs="TH SarabunPSK"/>
          <w:sz w:val="32"/>
          <w:szCs w:val="32"/>
          <w:highlight w:val="yellow"/>
          <w:cs/>
        </w:rPr>
        <w:t>ข้อ ก. และ ข. ถูก</w:t>
      </w:r>
    </w:p>
    <w:p w:rsidR="00BA0930" w:rsidRPr="008C101E" w:rsidRDefault="006B357A" w:rsidP="00BA09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BA0930" w:rsidRPr="008C101E">
        <w:rPr>
          <w:rFonts w:ascii="TH SarabunPSK" w:hAnsi="TH SarabunPSK" w:cs="TH SarabunPSK"/>
          <w:sz w:val="32"/>
          <w:szCs w:val="32"/>
          <w:cs/>
        </w:rPr>
        <w:t>. ระบบรวบรวมน้ำเสียมีกี่แบบ</w:t>
      </w:r>
    </w:p>
    <w:p w:rsidR="00BA0930" w:rsidRPr="008C101E" w:rsidRDefault="00BA0930" w:rsidP="00BA09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>ก. 1 แบบ คือระบบรับน้ำฝนอย่างเดียว</w:t>
      </w:r>
    </w:p>
    <w:p w:rsidR="00BA0930" w:rsidRPr="008C101E" w:rsidRDefault="00BA0930" w:rsidP="00BA09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</w: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>ข. 2 แบบ คือระบบรวบรวมน้ำเสียแบบแยก และ ระบบรวบรวมน้ำเสียแบบรวม</w:t>
      </w:r>
    </w:p>
    <w:p w:rsidR="00BA0930" w:rsidRPr="008C101E" w:rsidRDefault="00BA0930" w:rsidP="00BA093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>ค. 3 แบบ คือระบบรวบรวมน้ำเสียแบบแยก ระบบรวบรวมน้ำเสียแบบรวม และระบบรางระบายน้ำ</w:t>
      </w:r>
    </w:p>
    <w:p w:rsidR="00BA0930" w:rsidRPr="008C101E" w:rsidRDefault="00BA0930" w:rsidP="00BA093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>ง. ไม่มีคำตอบที่ถูกต้อง</w:t>
      </w:r>
    </w:p>
    <w:p w:rsidR="004015A3" w:rsidRPr="008C101E" w:rsidRDefault="004015A3" w:rsidP="000E59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C101E">
        <w:rPr>
          <w:rFonts w:ascii="TH SarabunPSK" w:hAnsi="TH SarabunPSK" w:cs="TH SarabunPSK"/>
          <w:b/>
          <w:bCs/>
          <w:sz w:val="32"/>
          <w:szCs w:val="32"/>
          <w:cs/>
        </w:rPr>
        <w:t>เรื่องทฤษฏีพื้นฐานการบำบัดน้ำเสีย กระบวนการบำบัดน้ำเสียทางกายภาพและเคมี</w:t>
      </w:r>
    </w:p>
    <w:p w:rsidR="004015A3" w:rsidRPr="008C101E" w:rsidRDefault="00D50FF7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4</w:t>
      </w:r>
      <w:r w:rsidR="004015A3" w:rsidRPr="008C101E">
        <w:rPr>
          <w:rFonts w:ascii="TH SarabunPSK" w:hAnsi="TH SarabunPSK" w:cs="TH SarabunPSK"/>
          <w:sz w:val="32"/>
          <w:szCs w:val="32"/>
          <w:cs/>
        </w:rPr>
        <w:t>.</w:t>
      </w:r>
      <w:r w:rsidR="00A46202" w:rsidRPr="008C101E">
        <w:rPr>
          <w:rFonts w:ascii="TH SarabunPSK" w:hAnsi="TH SarabunPSK" w:cs="TH SarabunPSK"/>
          <w:sz w:val="32"/>
          <w:szCs w:val="32"/>
          <w:cs/>
        </w:rPr>
        <w:t xml:space="preserve"> ข้อใดกล่าวถึง</w:t>
      </w:r>
      <w:r w:rsidR="00A46202" w:rsidRPr="008C101E">
        <w:rPr>
          <w:rFonts w:ascii="TH SarabunPSK" w:hAnsi="TH SarabunPSK" w:cs="TH SarabunPSK"/>
          <w:sz w:val="32"/>
          <w:szCs w:val="32"/>
          <w:u w:val="single"/>
          <w:cs/>
        </w:rPr>
        <w:t>กระบวนการบำบัดน้ำเสียทางกายภาพ</w:t>
      </w:r>
      <w:r w:rsidR="00A46202" w:rsidRPr="008C101E">
        <w:rPr>
          <w:rFonts w:ascii="TH SarabunPSK" w:hAnsi="TH SarabunPSK" w:cs="TH SarabunPSK"/>
          <w:sz w:val="32"/>
          <w:szCs w:val="32"/>
          <w:cs/>
        </w:rPr>
        <w:t>ได้ถูกต้อง</w:t>
      </w:r>
    </w:p>
    <w:p w:rsidR="00A46202" w:rsidRPr="008C101E" w:rsidRDefault="00A46202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  <w:t>ก. เป็นการกำจัดสารละลาย</w:t>
      </w:r>
      <w:r w:rsidR="00BA0930" w:rsidRPr="008C10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C101E">
        <w:rPr>
          <w:rFonts w:ascii="TH SarabunPSK" w:hAnsi="TH SarabunPSK" w:cs="TH SarabunPSK"/>
          <w:sz w:val="32"/>
          <w:szCs w:val="32"/>
          <w:cs/>
        </w:rPr>
        <w:t xml:space="preserve">เช่น </w:t>
      </w:r>
      <w:r w:rsidRPr="008C101E">
        <w:rPr>
          <w:rFonts w:ascii="TH SarabunPSK" w:hAnsi="TH SarabunPSK" w:cs="TH SarabunPSK"/>
          <w:sz w:val="32"/>
          <w:szCs w:val="32"/>
        </w:rPr>
        <w:t xml:space="preserve">TDS </w:t>
      </w:r>
      <w:r w:rsidRPr="008C101E">
        <w:rPr>
          <w:rFonts w:ascii="TH SarabunPSK" w:hAnsi="TH SarabunPSK" w:cs="TH SarabunPSK"/>
          <w:sz w:val="32"/>
          <w:szCs w:val="32"/>
          <w:cs/>
        </w:rPr>
        <w:t>ออกจากน้ำเสีย</w:t>
      </w:r>
    </w:p>
    <w:p w:rsidR="00C25768" w:rsidRPr="008C101E" w:rsidRDefault="00A46202" w:rsidP="000E59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ข. </w:t>
      </w:r>
      <w:r w:rsidR="00E93EB0" w:rsidRPr="00186D3C">
        <w:rPr>
          <w:rFonts w:ascii="TH SarabunPSK" w:hAnsi="TH SarabunPSK" w:cs="TH SarabunPSK"/>
          <w:sz w:val="32"/>
          <w:szCs w:val="32"/>
          <w:highlight w:val="yellow"/>
          <w:cs/>
        </w:rPr>
        <w:t>การแยกสิ่งสกปรกหรือสิ่งปนเปื้อนที่ไม่ละลายน้ำ</w:t>
      </w:r>
    </w:p>
    <w:p w:rsidR="00E71CB6" w:rsidRPr="008C101E" w:rsidRDefault="00E71CB6" w:rsidP="000E59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>ค. เป็นกระบวนการกำจัดสารอนินทรีย์</w:t>
      </w:r>
      <w:r w:rsidR="00BA0930" w:rsidRPr="008C10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C101E">
        <w:rPr>
          <w:rFonts w:ascii="TH SarabunPSK" w:hAnsi="TH SarabunPSK" w:cs="TH SarabunPSK"/>
          <w:sz w:val="32"/>
          <w:szCs w:val="32"/>
          <w:cs/>
        </w:rPr>
        <w:t>เช่น</w:t>
      </w:r>
      <w:r w:rsidR="00BA0930" w:rsidRPr="008C10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C101E">
        <w:rPr>
          <w:rFonts w:ascii="TH SarabunPSK" w:hAnsi="TH SarabunPSK" w:cs="TH SarabunPSK"/>
          <w:sz w:val="32"/>
          <w:szCs w:val="32"/>
          <w:cs/>
        </w:rPr>
        <w:t xml:space="preserve">โลหะหนักโดยการปรับ </w:t>
      </w:r>
      <w:r w:rsidRPr="008C101E">
        <w:rPr>
          <w:rFonts w:ascii="TH SarabunPSK" w:hAnsi="TH SarabunPSK" w:cs="TH SarabunPSK"/>
          <w:sz w:val="32"/>
          <w:szCs w:val="32"/>
        </w:rPr>
        <w:t xml:space="preserve">pH </w:t>
      </w:r>
      <w:r w:rsidRPr="008C101E">
        <w:rPr>
          <w:rFonts w:ascii="TH SarabunPSK" w:hAnsi="TH SarabunPSK" w:cs="TH SarabunPSK"/>
          <w:sz w:val="32"/>
          <w:szCs w:val="32"/>
          <w:cs/>
        </w:rPr>
        <w:t>ด้วยปูนขาว</w:t>
      </w:r>
    </w:p>
    <w:p w:rsidR="00E71CB6" w:rsidRPr="008C101E" w:rsidRDefault="00E71CB6" w:rsidP="000E59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>ง. เป็นการ</w:t>
      </w:r>
      <w:r w:rsidR="00BA0930" w:rsidRPr="008C101E">
        <w:rPr>
          <w:rFonts w:ascii="TH SarabunPSK" w:hAnsi="TH SarabunPSK" w:cs="TH SarabunPSK"/>
          <w:sz w:val="32"/>
          <w:szCs w:val="32"/>
          <w:cs/>
        </w:rPr>
        <w:t>บำบัดสารอินทรีย์</w:t>
      </w:r>
      <w:r w:rsidRPr="008C101E">
        <w:rPr>
          <w:rFonts w:ascii="TH SarabunPSK" w:hAnsi="TH SarabunPSK" w:cs="TH SarabunPSK"/>
          <w:sz w:val="32"/>
          <w:szCs w:val="32"/>
          <w:cs/>
        </w:rPr>
        <w:t>ออกจากน้ำเสีย</w:t>
      </w:r>
    </w:p>
    <w:p w:rsidR="00E71CB6" w:rsidRPr="008C101E" w:rsidRDefault="00D50FF7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</w:t>
      </w:r>
      <w:r w:rsidR="004015A3" w:rsidRPr="008C101E">
        <w:rPr>
          <w:rFonts w:ascii="TH SarabunPSK" w:hAnsi="TH SarabunPSK" w:cs="TH SarabunPSK"/>
          <w:sz w:val="32"/>
          <w:szCs w:val="32"/>
          <w:cs/>
        </w:rPr>
        <w:t>.</w:t>
      </w:r>
      <w:r w:rsidR="00E71CB6" w:rsidRPr="008C10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A0930" w:rsidRPr="008C101E">
        <w:rPr>
          <w:rFonts w:ascii="TH SarabunPSK" w:hAnsi="TH SarabunPSK" w:cs="TH SarabunPSK"/>
          <w:sz w:val="32"/>
          <w:szCs w:val="32"/>
          <w:cs/>
        </w:rPr>
        <w:t>การแก้ปัญหาน้ำเสียที่เข้าระบบบำบัด</w:t>
      </w:r>
      <w:r w:rsidR="008C101E" w:rsidRPr="008C101E">
        <w:rPr>
          <w:rFonts w:ascii="TH SarabunPSK" w:hAnsi="TH SarabunPSK" w:cs="TH SarabunPSK"/>
          <w:sz w:val="32"/>
          <w:szCs w:val="32"/>
          <w:cs/>
        </w:rPr>
        <w:t>มีปริมาณและความเข้มข้นไม่คงที่ ควรเพิ่มถังใด</w:t>
      </w:r>
    </w:p>
    <w:p w:rsidR="00E71CB6" w:rsidRPr="008C101E" w:rsidRDefault="00E71CB6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ab/>
      </w:r>
      <w:r w:rsidR="008C101E" w:rsidRPr="008C101E">
        <w:rPr>
          <w:rFonts w:ascii="TH SarabunPSK" w:hAnsi="TH SarabunPSK" w:cs="TH SarabunPSK"/>
          <w:sz w:val="32"/>
          <w:szCs w:val="32"/>
          <w:cs/>
        </w:rPr>
        <w:t xml:space="preserve">ก. ถังดักกรวดทราย </w:t>
      </w:r>
      <w:r w:rsidR="008C101E" w:rsidRPr="008C101E">
        <w:rPr>
          <w:rFonts w:ascii="TH SarabunPSK" w:hAnsi="TH SarabunPSK" w:cs="TH SarabunPSK"/>
          <w:sz w:val="32"/>
          <w:szCs w:val="32"/>
        </w:rPr>
        <w:t>(Grit chamber)</w:t>
      </w:r>
    </w:p>
    <w:p w:rsidR="00E71CB6" w:rsidRPr="008C101E" w:rsidRDefault="00E71CB6" w:rsidP="000E59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 xml:space="preserve">ข. </w:t>
      </w:r>
      <w:r w:rsidR="008C101E" w:rsidRPr="008C101E">
        <w:rPr>
          <w:rFonts w:ascii="TH SarabunPSK" w:hAnsi="TH SarabunPSK" w:cs="TH SarabunPSK"/>
          <w:sz w:val="32"/>
          <w:szCs w:val="32"/>
          <w:cs/>
        </w:rPr>
        <w:t xml:space="preserve">ถังตกตะกอน </w:t>
      </w:r>
      <w:r w:rsidR="008C101E" w:rsidRPr="008C101E">
        <w:rPr>
          <w:rFonts w:ascii="TH SarabunPSK" w:hAnsi="TH SarabunPSK" w:cs="TH SarabunPSK"/>
          <w:sz w:val="32"/>
          <w:szCs w:val="32"/>
        </w:rPr>
        <w:t>(Sedimentation tank)</w:t>
      </w:r>
    </w:p>
    <w:p w:rsidR="00E71CB6" w:rsidRPr="008C101E" w:rsidRDefault="00E71CB6" w:rsidP="000E59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ค. </w:t>
      </w:r>
      <w:r w:rsidR="008C101E" w:rsidRPr="00186D3C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ถังปรับเสมอ </w:t>
      </w:r>
      <w:r w:rsidR="008C101E" w:rsidRPr="00186D3C">
        <w:rPr>
          <w:rFonts w:ascii="TH SarabunPSK" w:hAnsi="TH SarabunPSK" w:cs="TH SarabunPSK"/>
          <w:sz w:val="32"/>
          <w:szCs w:val="32"/>
          <w:highlight w:val="yellow"/>
        </w:rPr>
        <w:t>(Equalization</w:t>
      </w:r>
      <w:r w:rsidR="008C101E" w:rsidRPr="00186D3C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</w:t>
      </w:r>
      <w:r w:rsidR="008C101E" w:rsidRPr="00186D3C">
        <w:rPr>
          <w:rFonts w:ascii="TH SarabunPSK" w:hAnsi="TH SarabunPSK" w:cs="TH SarabunPSK"/>
          <w:sz w:val="32"/>
          <w:szCs w:val="32"/>
          <w:highlight w:val="yellow"/>
        </w:rPr>
        <w:t>tank)</w:t>
      </w:r>
    </w:p>
    <w:p w:rsidR="00E71CB6" w:rsidRDefault="00E71CB6" w:rsidP="000E59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 xml:space="preserve">ง. </w:t>
      </w:r>
      <w:r w:rsidR="008C101E" w:rsidRPr="008C101E">
        <w:rPr>
          <w:rFonts w:ascii="TH SarabunPSK" w:hAnsi="TH SarabunPSK" w:cs="TH SarabunPSK"/>
          <w:sz w:val="32"/>
          <w:szCs w:val="32"/>
          <w:cs/>
        </w:rPr>
        <w:t>ไม่มีข้อใดถูก</w:t>
      </w:r>
    </w:p>
    <w:p w:rsidR="006B357A" w:rsidRDefault="006B357A" w:rsidP="000E59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6B357A" w:rsidRPr="008C101E" w:rsidRDefault="006B357A" w:rsidP="000E59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9418CD" w:rsidRPr="008C101E" w:rsidRDefault="00D50FF7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6</w:t>
      </w:r>
      <w:r w:rsidR="009418CD" w:rsidRPr="008C101E">
        <w:rPr>
          <w:rFonts w:ascii="TH SarabunPSK" w:hAnsi="TH SarabunPSK" w:cs="TH SarabunPSK"/>
          <w:sz w:val="32"/>
          <w:szCs w:val="32"/>
          <w:cs/>
        </w:rPr>
        <w:t>.</w:t>
      </w:r>
      <w:r w:rsidR="009418CD" w:rsidRPr="008C101E">
        <w:rPr>
          <w:rFonts w:ascii="TH SarabunPSK" w:hAnsi="TH SarabunPSK" w:cs="TH SarabunPSK"/>
          <w:sz w:val="32"/>
          <w:szCs w:val="32"/>
        </w:rPr>
        <w:t xml:space="preserve"> </w:t>
      </w:r>
      <w:r w:rsidR="009418CD" w:rsidRPr="008C101E">
        <w:rPr>
          <w:rFonts w:ascii="TH SarabunPSK" w:hAnsi="TH SarabunPSK" w:cs="TH SarabunPSK"/>
          <w:sz w:val="32"/>
          <w:szCs w:val="32"/>
          <w:cs/>
        </w:rPr>
        <w:t xml:space="preserve">ถังตกตะกอนประเภทใดที่เกิด เกิดจุดอับ </w:t>
      </w:r>
      <w:r w:rsidR="009418CD" w:rsidRPr="008C101E">
        <w:rPr>
          <w:rFonts w:ascii="TH SarabunPSK" w:hAnsi="TH SarabunPSK" w:cs="TH SarabunPSK"/>
          <w:sz w:val="32"/>
          <w:szCs w:val="32"/>
        </w:rPr>
        <w:t>(Dead Zone)</w:t>
      </w:r>
      <w:r w:rsidR="009418CD" w:rsidRPr="008C101E">
        <w:rPr>
          <w:rFonts w:ascii="TH SarabunPSK" w:hAnsi="TH SarabunPSK" w:cs="TH SarabunPSK"/>
          <w:sz w:val="32"/>
          <w:szCs w:val="32"/>
          <w:cs/>
        </w:rPr>
        <w:t xml:space="preserve"> ยากต่อการทำความสะอาด</w:t>
      </w:r>
      <w:r w:rsidR="009418CD" w:rsidRPr="008C101E">
        <w:rPr>
          <w:rFonts w:ascii="TH SarabunPSK" w:hAnsi="TH SarabunPSK" w:cs="TH SarabunPSK"/>
          <w:sz w:val="32"/>
          <w:szCs w:val="32"/>
          <w:u w:val="single"/>
          <w:cs/>
        </w:rPr>
        <w:t>น้อย</w:t>
      </w:r>
      <w:r w:rsidR="009418CD" w:rsidRPr="008C101E">
        <w:rPr>
          <w:rFonts w:ascii="TH SarabunPSK" w:hAnsi="TH SarabunPSK" w:cs="TH SarabunPSK"/>
          <w:sz w:val="32"/>
          <w:szCs w:val="32"/>
          <w:cs/>
        </w:rPr>
        <w:t>ที่สุด</w:t>
      </w:r>
    </w:p>
    <w:p w:rsidR="009418CD" w:rsidRPr="008C101E" w:rsidRDefault="009418CD" w:rsidP="00BA09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>ก. ถังตกตะกอนแบบกลม</w:t>
      </w:r>
    </w:p>
    <w:p w:rsidR="009418CD" w:rsidRPr="008C101E" w:rsidRDefault="009418CD" w:rsidP="00BA09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>ข. ถังตกตะกอนรูปสี่เหลี่ยมจัตุรัส</w:t>
      </w:r>
    </w:p>
    <w:p w:rsidR="009418CD" w:rsidRPr="008C101E" w:rsidRDefault="009418CD" w:rsidP="00BA09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>ค. ถังตกตะกอนรูปสี่เหลี่ยมผืนผ้า</w:t>
      </w:r>
    </w:p>
    <w:p w:rsidR="009418CD" w:rsidRPr="008C101E" w:rsidRDefault="009418CD" w:rsidP="00BA09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>ง. ไม่ใช่ทั้งสามแบบ</w:t>
      </w:r>
    </w:p>
    <w:p w:rsidR="009418CD" w:rsidRPr="008C101E" w:rsidRDefault="00D50FF7" w:rsidP="000E59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9418CD" w:rsidRPr="008C101E">
        <w:rPr>
          <w:rFonts w:ascii="TH SarabunPSK" w:hAnsi="TH SarabunPSK" w:cs="TH SarabunPSK"/>
          <w:sz w:val="32"/>
          <w:szCs w:val="32"/>
        </w:rPr>
        <w:t xml:space="preserve">. </w:t>
      </w:r>
      <w:r w:rsidR="009418CD" w:rsidRPr="008C101E">
        <w:rPr>
          <w:rFonts w:ascii="TH SarabunPSK" w:hAnsi="TH SarabunPSK" w:cs="TH SarabunPSK"/>
          <w:sz w:val="32"/>
          <w:szCs w:val="32"/>
          <w:cs/>
        </w:rPr>
        <w:t xml:space="preserve">น้ำเสียที่มีค่าความเป็นกรด-ด่าง </w:t>
      </w:r>
      <w:r w:rsidR="009418CD" w:rsidRPr="008C101E">
        <w:rPr>
          <w:rFonts w:ascii="TH SarabunPSK" w:hAnsi="TH SarabunPSK" w:cs="TH SarabunPSK"/>
          <w:sz w:val="32"/>
          <w:szCs w:val="32"/>
        </w:rPr>
        <w:t xml:space="preserve">(pH) </w:t>
      </w:r>
      <w:r w:rsidR="009418CD" w:rsidRPr="008C101E">
        <w:rPr>
          <w:rFonts w:ascii="TH SarabunPSK" w:hAnsi="TH SarabunPSK" w:cs="TH SarabunPSK"/>
          <w:sz w:val="32"/>
          <w:szCs w:val="32"/>
          <w:cs/>
        </w:rPr>
        <w:t>ต่ำมากควรบำบัดอย่างไร</w:t>
      </w:r>
    </w:p>
    <w:p w:rsidR="009418CD" w:rsidRPr="008C101E" w:rsidRDefault="009418CD" w:rsidP="00BA09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>ก</w:t>
      </w:r>
      <w:r w:rsidRPr="008C101E">
        <w:rPr>
          <w:rFonts w:ascii="TH SarabunPSK" w:hAnsi="TH SarabunPSK" w:cs="TH SarabunPSK"/>
          <w:sz w:val="32"/>
          <w:szCs w:val="32"/>
        </w:rPr>
        <w:t xml:space="preserve">. </w:t>
      </w:r>
      <w:r w:rsidRPr="008C101E">
        <w:rPr>
          <w:rFonts w:ascii="TH SarabunPSK" w:hAnsi="TH SarabunPSK" w:cs="TH SarabunPSK"/>
          <w:sz w:val="32"/>
          <w:szCs w:val="32"/>
          <w:cs/>
        </w:rPr>
        <w:t>ใช้กระบวนการทางเคมีโดยการเติม กรดกำมะถัน (</w:t>
      </w:r>
      <w:r w:rsidRPr="008C101E">
        <w:rPr>
          <w:rFonts w:ascii="TH SarabunPSK" w:hAnsi="TH SarabunPSK" w:cs="TH SarabunPSK"/>
          <w:sz w:val="32"/>
          <w:szCs w:val="32"/>
        </w:rPr>
        <w:t>H</w:t>
      </w:r>
      <w:r w:rsidRPr="008C101E">
        <w:rPr>
          <w:rFonts w:ascii="TH SarabunPSK" w:hAnsi="TH SarabunPSK" w:cs="TH SarabunPSK"/>
          <w:sz w:val="32"/>
          <w:szCs w:val="32"/>
          <w:vertAlign w:val="subscript"/>
        </w:rPr>
        <w:t>2</w:t>
      </w:r>
      <w:r w:rsidRPr="008C101E">
        <w:rPr>
          <w:rFonts w:ascii="TH SarabunPSK" w:hAnsi="TH SarabunPSK" w:cs="TH SarabunPSK"/>
          <w:sz w:val="32"/>
          <w:szCs w:val="32"/>
        </w:rPr>
        <w:t>SO</w:t>
      </w:r>
      <w:r w:rsidRPr="008C101E">
        <w:rPr>
          <w:rFonts w:ascii="TH SarabunPSK" w:hAnsi="TH SarabunPSK" w:cs="TH SarabunPSK"/>
          <w:sz w:val="32"/>
          <w:szCs w:val="32"/>
          <w:vertAlign w:val="subscript"/>
        </w:rPr>
        <w:t>4</w:t>
      </w:r>
      <w:r w:rsidRPr="008C101E">
        <w:rPr>
          <w:rFonts w:ascii="TH SarabunPSK" w:hAnsi="TH SarabunPSK" w:cs="TH SarabunPSK"/>
          <w:sz w:val="32"/>
          <w:szCs w:val="32"/>
        </w:rPr>
        <w:t>)</w:t>
      </w:r>
    </w:p>
    <w:p w:rsidR="009418CD" w:rsidRPr="008C101E" w:rsidRDefault="009418CD" w:rsidP="00BA09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>ข</w:t>
      </w:r>
      <w:r w:rsidRPr="008C101E">
        <w:rPr>
          <w:rFonts w:ascii="TH SarabunPSK" w:hAnsi="TH SarabunPSK" w:cs="TH SarabunPSK"/>
          <w:sz w:val="32"/>
          <w:szCs w:val="32"/>
        </w:rPr>
        <w:t xml:space="preserve">. </w:t>
      </w:r>
      <w:r w:rsidRPr="008C101E">
        <w:rPr>
          <w:rFonts w:ascii="TH SarabunPSK" w:hAnsi="TH SarabunPSK" w:cs="TH SarabunPSK"/>
          <w:sz w:val="32"/>
          <w:szCs w:val="32"/>
          <w:cs/>
        </w:rPr>
        <w:t>ใช้กระบวนการทางชีวภาพด้วยระบบบ่อหมักไร้อากาศ (</w:t>
      </w:r>
      <w:r w:rsidRPr="008C101E">
        <w:rPr>
          <w:rFonts w:ascii="TH SarabunPSK" w:hAnsi="TH SarabunPSK" w:cs="TH SarabunPSK"/>
          <w:sz w:val="32"/>
          <w:szCs w:val="32"/>
        </w:rPr>
        <w:t>Anaerobic Digester Pond)</w:t>
      </w:r>
    </w:p>
    <w:p w:rsidR="009418CD" w:rsidRPr="008C101E" w:rsidRDefault="009418CD" w:rsidP="00BA09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>ค</w:t>
      </w:r>
      <w:r w:rsidRPr="00186D3C">
        <w:rPr>
          <w:rFonts w:ascii="TH SarabunPSK" w:hAnsi="TH SarabunPSK" w:cs="TH SarabunPSK"/>
          <w:sz w:val="32"/>
          <w:szCs w:val="32"/>
          <w:highlight w:val="yellow"/>
        </w:rPr>
        <w:t xml:space="preserve">. </w:t>
      </w: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>ใช้กระบวนการทางเคมีโดยการเติม โซดาไฟ (</w:t>
      </w:r>
      <w:proofErr w:type="spellStart"/>
      <w:r w:rsidRPr="00186D3C">
        <w:rPr>
          <w:rFonts w:ascii="TH SarabunPSK" w:hAnsi="TH SarabunPSK" w:cs="TH SarabunPSK"/>
          <w:sz w:val="32"/>
          <w:szCs w:val="32"/>
          <w:highlight w:val="yellow"/>
        </w:rPr>
        <w:t>NaOH</w:t>
      </w:r>
      <w:proofErr w:type="spellEnd"/>
      <w:r w:rsidRPr="00186D3C">
        <w:rPr>
          <w:rFonts w:ascii="TH SarabunPSK" w:hAnsi="TH SarabunPSK" w:cs="TH SarabunPSK"/>
          <w:sz w:val="32"/>
          <w:szCs w:val="32"/>
          <w:highlight w:val="yellow"/>
        </w:rPr>
        <w:t>)</w:t>
      </w:r>
    </w:p>
    <w:p w:rsidR="009418CD" w:rsidRPr="008C101E" w:rsidRDefault="009418CD" w:rsidP="00BA093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>ง</w:t>
      </w:r>
      <w:r w:rsidRPr="008C101E">
        <w:rPr>
          <w:rFonts w:ascii="TH SarabunPSK" w:hAnsi="TH SarabunPSK" w:cs="TH SarabunPSK"/>
          <w:sz w:val="32"/>
          <w:szCs w:val="32"/>
        </w:rPr>
        <w:t xml:space="preserve">. </w:t>
      </w:r>
      <w:r w:rsidR="008C101E" w:rsidRPr="008C101E">
        <w:rPr>
          <w:rFonts w:ascii="TH SarabunPSK" w:hAnsi="TH SarabunPSK" w:cs="TH SarabunPSK"/>
          <w:sz w:val="32"/>
          <w:szCs w:val="32"/>
          <w:cs/>
        </w:rPr>
        <w:t>ถูกทุกข้อ</w:t>
      </w:r>
    </w:p>
    <w:p w:rsidR="004015A3" w:rsidRPr="008C101E" w:rsidRDefault="004015A3" w:rsidP="000E59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C101E">
        <w:rPr>
          <w:rFonts w:ascii="TH SarabunPSK" w:hAnsi="TH SarabunPSK" w:cs="TH SarabunPSK"/>
          <w:b/>
          <w:bCs/>
          <w:sz w:val="32"/>
          <w:szCs w:val="32"/>
          <w:cs/>
        </w:rPr>
        <w:t>เรื่องกระบวนการบำบัดน้ำเสียทางชีวภาพ</w:t>
      </w:r>
    </w:p>
    <w:p w:rsidR="00A46202" w:rsidRPr="008C101E" w:rsidRDefault="00D50FF7" w:rsidP="008C101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="004015A3" w:rsidRPr="008C101E">
        <w:rPr>
          <w:rFonts w:ascii="TH SarabunPSK" w:hAnsi="TH SarabunPSK" w:cs="TH SarabunPSK"/>
          <w:sz w:val="32"/>
          <w:szCs w:val="32"/>
          <w:cs/>
        </w:rPr>
        <w:t>.</w:t>
      </w:r>
      <w:r w:rsidR="00A46202" w:rsidRPr="008C10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92966">
        <w:rPr>
          <w:rFonts w:ascii="TH SarabunPSK" w:hAnsi="TH SarabunPSK" w:cs="TH SarabunPSK" w:hint="cs"/>
          <w:sz w:val="32"/>
          <w:szCs w:val="32"/>
          <w:cs/>
        </w:rPr>
        <w:t xml:space="preserve">ปริมาณ </w:t>
      </w:r>
      <w:r w:rsidR="00292966">
        <w:rPr>
          <w:rFonts w:ascii="TH SarabunPSK" w:hAnsi="TH SarabunPSK" w:cs="TH SarabunPSK"/>
          <w:sz w:val="32"/>
          <w:szCs w:val="32"/>
        </w:rPr>
        <w:t xml:space="preserve">BOD : N : P </w:t>
      </w:r>
      <w:r w:rsidR="00292966">
        <w:rPr>
          <w:rFonts w:ascii="TH SarabunPSK" w:hAnsi="TH SarabunPSK" w:cs="TH SarabunPSK" w:hint="cs"/>
          <w:sz w:val="32"/>
          <w:szCs w:val="32"/>
          <w:cs/>
        </w:rPr>
        <w:t>ที่จุลินทรีย์ในระบบบำบัดน้ำเสียทางชีวภาพแบบเติมอากาศต้องการเป็นเท่าใด</w:t>
      </w:r>
    </w:p>
    <w:p w:rsidR="00A46202" w:rsidRPr="008C101E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 xml:space="preserve">ก. </w:t>
      </w:r>
      <w:r w:rsidR="00292966">
        <w:rPr>
          <w:rFonts w:ascii="TH SarabunPSK" w:hAnsi="TH SarabunPSK" w:cs="TH SarabunPSK" w:hint="cs"/>
          <w:sz w:val="32"/>
          <w:szCs w:val="32"/>
          <w:cs/>
        </w:rPr>
        <w:t>100</w:t>
      </w:r>
      <w:r w:rsidR="00292966">
        <w:rPr>
          <w:rFonts w:ascii="TH SarabunPSK" w:hAnsi="TH SarabunPSK" w:cs="TH SarabunPSK"/>
          <w:sz w:val="32"/>
          <w:szCs w:val="32"/>
        </w:rPr>
        <w:t xml:space="preserve"> : 10 : 1</w:t>
      </w:r>
    </w:p>
    <w:p w:rsidR="00A46202" w:rsidRPr="008C101E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ข. </w:t>
      </w:r>
      <w:proofErr w:type="gramStart"/>
      <w:r w:rsidR="00292966" w:rsidRPr="00186D3C">
        <w:rPr>
          <w:rFonts w:ascii="TH SarabunPSK" w:hAnsi="TH SarabunPSK" w:cs="TH SarabunPSK"/>
          <w:sz w:val="32"/>
          <w:szCs w:val="32"/>
          <w:highlight w:val="yellow"/>
        </w:rPr>
        <w:t>100 :</w:t>
      </w:r>
      <w:proofErr w:type="gramEnd"/>
      <w:r w:rsidR="00292966" w:rsidRPr="00186D3C">
        <w:rPr>
          <w:rFonts w:ascii="TH SarabunPSK" w:hAnsi="TH SarabunPSK" w:cs="TH SarabunPSK"/>
          <w:sz w:val="32"/>
          <w:szCs w:val="32"/>
          <w:highlight w:val="yellow"/>
        </w:rPr>
        <w:t xml:space="preserve"> 5 : 1</w:t>
      </w:r>
    </w:p>
    <w:p w:rsidR="00A46202" w:rsidRPr="008C101E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 xml:space="preserve">ค. </w:t>
      </w:r>
      <w:proofErr w:type="gramStart"/>
      <w:r w:rsidR="00292966">
        <w:rPr>
          <w:rFonts w:ascii="TH SarabunPSK" w:hAnsi="TH SarabunPSK" w:cs="TH SarabunPSK"/>
          <w:sz w:val="32"/>
          <w:szCs w:val="32"/>
        </w:rPr>
        <w:t>100 :</w:t>
      </w:r>
      <w:proofErr w:type="gramEnd"/>
      <w:r w:rsidR="00292966">
        <w:rPr>
          <w:rFonts w:ascii="TH SarabunPSK" w:hAnsi="TH SarabunPSK" w:cs="TH SarabunPSK"/>
          <w:sz w:val="32"/>
          <w:szCs w:val="32"/>
        </w:rPr>
        <w:t xml:space="preserve"> 1.1 : 0.2</w:t>
      </w:r>
      <w:r w:rsidRPr="008C101E">
        <w:rPr>
          <w:rFonts w:ascii="TH SarabunPSK" w:hAnsi="TH SarabunPSK" w:cs="TH SarabunPSK"/>
          <w:sz w:val="32"/>
          <w:szCs w:val="32"/>
        </w:rPr>
        <w:t xml:space="preserve"> </w:t>
      </w:r>
    </w:p>
    <w:p w:rsidR="00A46202" w:rsidRPr="008C101E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292966">
        <w:rPr>
          <w:rFonts w:ascii="TH SarabunPSK" w:hAnsi="TH SarabunPSK" w:cs="TH SarabunPSK"/>
          <w:sz w:val="32"/>
          <w:szCs w:val="32"/>
          <w:cs/>
        </w:rPr>
        <w:t>ง.</w:t>
      </w:r>
      <w:r w:rsidRPr="008C10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92966">
        <w:rPr>
          <w:rFonts w:ascii="TH SarabunPSK" w:hAnsi="TH SarabunPSK" w:cs="TH SarabunPSK" w:hint="cs"/>
          <w:sz w:val="32"/>
          <w:szCs w:val="32"/>
          <w:cs/>
        </w:rPr>
        <w:t>ไม่มีข้อใดถูก</w:t>
      </w:r>
    </w:p>
    <w:p w:rsidR="00A46202" w:rsidRPr="008C101E" w:rsidRDefault="00D50FF7" w:rsidP="008C101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="004015A3" w:rsidRPr="008C101E">
        <w:rPr>
          <w:rFonts w:ascii="TH SarabunPSK" w:hAnsi="TH SarabunPSK" w:cs="TH SarabunPSK"/>
          <w:sz w:val="32"/>
          <w:szCs w:val="32"/>
          <w:cs/>
        </w:rPr>
        <w:t>.</w:t>
      </w:r>
      <w:r w:rsidR="00A46202" w:rsidRPr="008C101E">
        <w:rPr>
          <w:rFonts w:ascii="TH SarabunPSK" w:hAnsi="TH SarabunPSK" w:cs="TH SarabunPSK"/>
          <w:sz w:val="32"/>
          <w:szCs w:val="32"/>
          <w:cs/>
        </w:rPr>
        <w:t xml:space="preserve"> ระบบบ่อปรับเสถียร (</w:t>
      </w:r>
      <w:r w:rsidR="00A46202" w:rsidRPr="008C101E">
        <w:rPr>
          <w:rFonts w:ascii="TH SarabunPSK" w:hAnsi="TH SarabunPSK" w:cs="TH SarabunPSK"/>
          <w:sz w:val="32"/>
          <w:szCs w:val="32"/>
        </w:rPr>
        <w:t xml:space="preserve">Stabilization Pond) </w:t>
      </w:r>
      <w:r w:rsidR="00A46202" w:rsidRPr="008C101E">
        <w:rPr>
          <w:rFonts w:ascii="TH SarabunPSK" w:hAnsi="TH SarabunPSK" w:cs="TH SarabunPSK"/>
          <w:sz w:val="32"/>
          <w:szCs w:val="32"/>
          <w:cs/>
        </w:rPr>
        <w:t>แบ่งออกเป็น 3 ประเภทตามการใช้ ข้อใดถูก</w:t>
      </w:r>
    </w:p>
    <w:p w:rsidR="00A46202" w:rsidRPr="006B357A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ก.  </w:t>
      </w:r>
      <w:r w:rsidRPr="00186D3C">
        <w:rPr>
          <w:rFonts w:ascii="TH SarabunPSK" w:hAnsi="TH SarabunPSK" w:cs="TH SarabunPSK"/>
          <w:sz w:val="32"/>
          <w:szCs w:val="32"/>
          <w:highlight w:val="yellow"/>
        </w:rPr>
        <w:t xml:space="preserve">Aerobic Pond </w:t>
      </w: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>เป็นระบบบ่อที่ใช้การเติมออกซิเจน โดยวิธีธรรมชาติ</w:t>
      </w:r>
      <w:r w:rsidRPr="00186D3C">
        <w:rPr>
          <w:rFonts w:ascii="TH SarabunPSK" w:hAnsi="TH SarabunPSK" w:cs="TH SarabunPSK"/>
          <w:sz w:val="32"/>
          <w:szCs w:val="32"/>
          <w:highlight w:val="yellow"/>
        </w:rPr>
        <w:t xml:space="preserve"> </w:t>
      </w: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>กระบวนการที่เกิดเป็นการย่อยสลายสารอินทรีย์โดยใช้ออกซิเจนเป็นตัวรับอิเล็กตรอน</w:t>
      </w:r>
    </w:p>
    <w:p w:rsidR="00A46202" w:rsidRPr="008C101E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B357A">
        <w:rPr>
          <w:rFonts w:ascii="TH SarabunPSK" w:hAnsi="TH SarabunPSK" w:cs="TH SarabunPSK"/>
          <w:sz w:val="32"/>
          <w:szCs w:val="32"/>
          <w:cs/>
        </w:rPr>
        <w:t xml:space="preserve">ข. </w:t>
      </w:r>
      <w:r w:rsidRPr="006B357A">
        <w:rPr>
          <w:rFonts w:ascii="TH SarabunPSK" w:hAnsi="TH SarabunPSK" w:cs="TH SarabunPSK"/>
          <w:sz w:val="32"/>
          <w:szCs w:val="32"/>
        </w:rPr>
        <w:t xml:space="preserve">Facultative Pond </w:t>
      </w:r>
      <w:r w:rsidRPr="006B357A">
        <w:rPr>
          <w:rFonts w:ascii="TH SarabunPSK" w:hAnsi="TH SarabunPSK" w:cs="TH SarabunPSK"/>
          <w:sz w:val="32"/>
          <w:szCs w:val="32"/>
          <w:cs/>
        </w:rPr>
        <w:t>เป็นระบบบ่อที่ไม่ต้องการออกซิเจน</w:t>
      </w:r>
      <w:r w:rsidRPr="008C101E">
        <w:rPr>
          <w:rFonts w:ascii="TH SarabunPSK" w:hAnsi="TH SarabunPSK" w:cs="TH SarabunPSK"/>
          <w:sz w:val="32"/>
          <w:szCs w:val="32"/>
          <w:cs/>
        </w:rPr>
        <w:t>จึงมีความลึกของบ่อมากกว่า 5 เมตร กระบวนการที่เกิดขึ้นเป็นเพียงการย่อยสลายสารอินทรีย์ไนโตรเจนและแอมโมเนียไนโตรเจนไปเป็นไนเตรต</w:t>
      </w:r>
    </w:p>
    <w:p w:rsidR="00A46202" w:rsidRPr="008C101E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 xml:space="preserve">ค.  </w:t>
      </w:r>
      <w:r w:rsidRPr="008C101E">
        <w:rPr>
          <w:rFonts w:ascii="TH SarabunPSK" w:hAnsi="TH SarabunPSK" w:cs="TH SarabunPSK"/>
          <w:sz w:val="32"/>
          <w:szCs w:val="32"/>
        </w:rPr>
        <w:t xml:space="preserve">Anaerobic Pond </w:t>
      </w:r>
      <w:r w:rsidRPr="008C101E">
        <w:rPr>
          <w:rFonts w:ascii="TH SarabunPSK" w:hAnsi="TH SarabunPSK" w:cs="TH SarabunPSK"/>
          <w:sz w:val="32"/>
          <w:szCs w:val="32"/>
          <w:cs/>
        </w:rPr>
        <w:t>เป็นระบบบ่อที่ต้องการให้มีสาหร่ายเกิดขึ้นในบ่อจนเป็นสีเขียวบ่อจึงมีความตื้น 0.5-1.5 เมตร</w:t>
      </w:r>
    </w:p>
    <w:p w:rsidR="00A46202" w:rsidRPr="008C101E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C101E">
        <w:rPr>
          <w:rFonts w:ascii="TH SarabunPSK" w:hAnsi="TH SarabunPSK" w:cs="TH SarabunPSK"/>
          <w:sz w:val="32"/>
          <w:szCs w:val="32"/>
          <w:cs/>
        </w:rPr>
        <w:t>ง. ถูกทุกข้อ</w:t>
      </w:r>
    </w:p>
    <w:p w:rsidR="00A46202" w:rsidRPr="008C101E" w:rsidRDefault="00D50FF7" w:rsidP="008C10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10</w:t>
      </w:r>
      <w:r w:rsidR="004015A3" w:rsidRPr="008C101E">
        <w:rPr>
          <w:rFonts w:ascii="TH SarabunPSK" w:hAnsi="TH SarabunPSK" w:cs="TH SarabunPSK"/>
          <w:sz w:val="32"/>
          <w:szCs w:val="32"/>
          <w:cs/>
        </w:rPr>
        <w:t>.</w:t>
      </w:r>
      <w:r w:rsidR="00A46202" w:rsidRPr="008C10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92966">
        <w:rPr>
          <w:rFonts w:ascii="TH SarabunPSK" w:hAnsi="TH SarabunPSK" w:cs="TH SarabunPSK" w:hint="cs"/>
          <w:sz w:val="32"/>
          <w:szCs w:val="32"/>
          <w:cs/>
        </w:rPr>
        <w:t>ข้อใดเป็นค่าควบคุมในการดูแลระบบบำบัดน้ำเสียทางชีวภาพแบบเติมอากาศ</w:t>
      </w:r>
    </w:p>
    <w:p w:rsidR="00A46202" w:rsidRPr="00292966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92966">
        <w:rPr>
          <w:rFonts w:ascii="TH SarabunPSK" w:hAnsi="TH SarabunPSK" w:cs="TH SarabunPSK"/>
          <w:sz w:val="32"/>
          <w:szCs w:val="32"/>
          <w:cs/>
        </w:rPr>
        <w:t xml:space="preserve">ก. </w:t>
      </w:r>
      <w:r w:rsidR="00292966" w:rsidRPr="00292966">
        <w:rPr>
          <w:rFonts w:ascii="TH SarabunPSK" w:hAnsi="TH SarabunPSK" w:cs="TH SarabunPSK"/>
          <w:sz w:val="32"/>
          <w:szCs w:val="32"/>
          <w:cs/>
        </w:rPr>
        <w:t>อัตราส่วนอาหารต่อจุลินทรีย์ (</w:t>
      </w:r>
      <w:r w:rsidR="00292966" w:rsidRPr="00292966">
        <w:rPr>
          <w:rFonts w:ascii="TH SarabunPSK" w:hAnsi="TH SarabunPSK" w:cs="TH SarabunPSK"/>
          <w:sz w:val="32"/>
          <w:szCs w:val="32"/>
        </w:rPr>
        <w:t>F/M)</w:t>
      </w:r>
    </w:p>
    <w:p w:rsidR="00A46202" w:rsidRPr="00292966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92966">
        <w:rPr>
          <w:rFonts w:ascii="TH SarabunPSK" w:hAnsi="TH SarabunPSK" w:cs="TH SarabunPSK"/>
          <w:sz w:val="32"/>
          <w:szCs w:val="32"/>
          <w:cs/>
        </w:rPr>
        <w:t xml:space="preserve">ข. </w:t>
      </w:r>
      <w:r w:rsidR="00292966" w:rsidRPr="00292966">
        <w:rPr>
          <w:rFonts w:ascii="TH SarabunPSK" w:hAnsi="TH SarabunPSK" w:cs="TH SarabunPSK"/>
          <w:sz w:val="32"/>
          <w:szCs w:val="32"/>
          <w:cs/>
        </w:rPr>
        <w:t>อายุสลัดจ์ (</w:t>
      </w:r>
      <w:r w:rsidR="00292966" w:rsidRPr="00292966">
        <w:rPr>
          <w:rFonts w:ascii="TH SarabunPSK" w:hAnsi="TH SarabunPSK" w:cs="TH SarabunPSK"/>
          <w:sz w:val="32"/>
          <w:szCs w:val="32"/>
        </w:rPr>
        <w:t>SRT)</w:t>
      </w:r>
    </w:p>
    <w:p w:rsidR="00A46202" w:rsidRPr="00292966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92966">
        <w:rPr>
          <w:rFonts w:ascii="TH SarabunPSK" w:hAnsi="TH SarabunPSK" w:cs="TH SarabunPSK"/>
          <w:sz w:val="32"/>
          <w:szCs w:val="32"/>
          <w:cs/>
        </w:rPr>
        <w:t xml:space="preserve">ค. </w:t>
      </w:r>
      <w:r w:rsidR="00CD2844" w:rsidRPr="00CD2844">
        <w:rPr>
          <w:rFonts w:ascii="TH SarabunPSK" w:hAnsi="TH SarabunPSK" w:cs="TH SarabunPSK"/>
          <w:sz w:val="32"/>
          <w:szCs w:val="32"/>
          <w:cs/>
        </w:rPr>
        <w:t>ความเข้มข้นของสารแขวนลอยในถังเติมอากาศ</w:t>
      </w:r>
      <w:r w:rsidR="00CD2844">
        <w:rPr>
          <w:rFonts w:ascii="TH SarabunPSK" w:hAnsi="TH SarabunPSK" w:cs="TH SarabunPSK"/>
          <w:sz w:val="32"/>
          <w:szCs w:val="32"/>
        </w:rPr>
        <w:t xml:space="preserve"> (MLSS)</w:t>
      </w:r>
    </w:p>
    <w:p w:rsidR="00A46202" w:rsidRDefault="00A46202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86D3C">
        <w:rPr>
          <w:rFonts w:ascii="TH SarabunPSK" w:hAnsi="TH SarabunPSK" w:cs="TH SarabunPSK"/>
          <w:sz w:val="32"/>
          <w:szCs w:val="32"/>
          <w:highlight w:val="yellow"/>
          <w:cs/>
        </w:rPr>
        <w:t xml:space="preserve">ง. </w:t>
      </w:r>
      <w:r w:rsidR="00CD2844" w:rsidRPr="00186D3C">
        <w:rPr>
          <w:rFonts w:ascii="TH SarabunPSK" w:hAnsi="TH SarabunPSK" w:cs="TH SarabunPSK" w:hint="cs"/>
          <w:sz w:val="32"/>
          <w:szCs w:val="32"/>
          <w:highlight w:val="yellow"/>
          <w:cs/>
        </w:rPr>
        <w:t>ถูกทุกข้อ</w:t>
      </w:r>
    </w:p>
    <w:p w:rsidR="006B357A" w:rsidRDefault="006B357A" w:rsidP="008C10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D50FF7" w:rsidRPr="00D50FF7" w:rsidRDefault="004B5FA5" w:rsidP="00D50FF7">
      <w:pPr>
        <w:spacing w:after="0" w:line="240" w:lineRule="auto"/>
        <w:ind w:left="720" w:hanging="72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lastRenderedPageBreak/>
        <w:t>แบบทดสอบ</w:t>
      </w:r>
      <w:r w:rsidR="00C417D3">
        <w:rPr>
          <w:rFonts w:ascii="TH SarabunPSK" w:eastAsia="Times New Roman" w:hAnsi="TH SarabunPSK" w:cs="TH SarabunPSK" w:hint="cs"/>
          <w:b/>
          <w:bCs/>
          <w:sz w:val="32"/>
          <w:szCs w:val="32"/>
          <w:u w:val="single"/>
          <w:cs/>
        </w:rPr>
        <w:t>หลัง</w:t>
      </w:r>
      <w:r w:rsidR="00D50FF7" w:rsidRPr="00D50FF7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การอบรม</w:t>
      </w:r>
      <w:r w:rsidR="00D50FF7">
        <w:rPr>
          <w:rFonts w:ascii="TH SarabunPSK" w:eastAsia="Times New Roman" w:hAnsi="TH SarabunPSK" w:cs="TH SarabunPSK" w:hint="cs"/>
          <w:b/>
          <w:bCs/>
          <w:sz w:val="32"/>
          <w:szCs w:val="32"/>
          <w:u w:val="single"/>
          <w:cs/>
        </w:rPr>
        <w:t>ฯ</w:t>
      </w:r>
      <w:r w:rsidR="00D50FF7" w:rsidRPr="00D50FF7"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  <w:t xml:space="preserve"> (</w:t>
      </w:r>
      <w:r w:rsidR="00D50FF7" w:rsidRPr="00D50FF7">
        <w:rPr>
          <w:rFonts w:ascii="TH SarabunPSK" w:eastAsia="Times New Roman" w:hAnsi="TH SarabunPSK" w:cs="TH SarabunPSK" w:hint="cs"/>
          <w:b/>
          <w:bCs/>
          <w:sz w:val="32"/>
          <w:szCs w:val="32"/>
          <w:u w:val="single"/>
          <w:cs/>
        </w:rPr>
        <w:t>ส่วนของ อ.โสภา)</w:t>
      </w:r>
    </w:p>
    <w:p w:rsidR="00D50FF7" w:rsidRPr="00D50FF7" w:rsidRDefault="00D50FF7" w:rsidP="00D50FF7">
      <w:pPr>
        <w:spacing w:after="0" w:line="240" w:lineRule="auto"/>
        <w:ind w:left="36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</w:rPr>
        <w:t>1.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มลพิษน้ำใดที่มีผลกระทบต่อการปิดกั้นแสงอาทิตย์ที่จะส่องถึงสิ่งมีชีวิตในน้ำ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สีและความขุ่น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ข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สารแขวนลอย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น้ำมันและไขมัน</w:t>
      </w:r>
    </w:p>
    <w:p w:rsidR="00D50FF7" w:rsidRPr="00D50FF7" w:rsidRDefault="00D50FF7" w:rsidP="00D50FF7">
      <w:pPr>
        <w:spacing w:after="12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ง)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ab/>
        <w:t>ถูกทุกข้อ</w:t>
      </w:r>
    </w:p>
    <w:p w:rsidR="00D50FF7" w:rsidRPr="00D50FF7" w:rsidRDefault="00D50FF7" w:rsidP="00D50FF7">
      <w:pPr>
        <w:spacing w:after="0" w:line="240" w:lineRule="auto"/>
        <w:ind w:left="360" w:hanging="36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</w:rPr>
        <w:t>2.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การระบาย 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TKN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ลงสู่แหล่งน้ำจะทำให้เกิดผลกระทบต่อแหล่งน้ำอย่างไรบ้าง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ส่งผลกระทบต่อค่า 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pH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ของแหล่งน้ำนั้น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ข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)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ab/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ส่งผลกระทบให้ปริมาณออกซิเจนละลายน้ำ (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 xml:space="preserve">DO) 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ลดลง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เป็นพิษต่อสัตว์น้ำอย่างเฉียบพลัน </w:t>
      </w:r>
    </w:p>
    <w:p w:rsidR="00D50FF7" w:rsidRPr="00D50FF7" w:rsidRDefault="00D50FF7" w:rsidP="00C417D3">
      <w:pPr>
        <w:spacing w:after="12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ง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ทำให้สาหร่ายเจริญเติบโตอย่างรวดเร็ว</w:t>
      </w:r>
    </w:p>
    <w:p w:rsidR="0068571E" w:rsidRPr="0068571E" w:rsidRDefault="00D50FF7" w:rsidP="0068571E">
      <w:pPr>
        <w:spacing w:after="0"/>
        <w:ind w:left="36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</w:rPr>
        <w:t>3.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="0068571E" w:rsidRPr="0068571E">
        <w:rPr>
          <w:rFonts w:ascii="TH SarabunPSK" w:eastAsia="Times New Roman" w:hAnsi="TH SarabunPSK" w:cs="TH SarabunPSK"/>
          <w:sz w:val="32"/>
          <w:szCs w:val="32"/>
          <w:cs/>
        </w:rPr>
        <w:t xml:space="preserve">น้ำเสียแห่งหนึ่งมีความเข้มข้นบีโอดีประมาณ </w:t>
      </w:r>
      <w:r w:rsidR="0068571E" w:rsidRPr="0068571E">
        <w:rPr>
          <w:rFonts w:ascii="TH SarabunPSK" w:eastAsia="Times New Roman" w:hAnsi="TH SarabunPSK" w:cs="TH SarabunPSK"/>
          <w:sz w:val="32"/>
          <w:szCs w:val="32"/>
        </w:rPr>
        <w:t>1,25</w:t>
      </w:r>
      <w:r w:rsidR="0068571E" w:rsidRPr="0068571E">
        <w:rPr>
          <w:rFonts w:ascii="TH SarabunPSK" w:eastAsia="Times New Roman" w:hAnsi="TH SarabunPSK" w:cs="TH SarabunPSK"/>
          <w:sz w:val="32"/>
          <w:szCs w:val="32"/>
          <w:cs/>
        </w:rPr>
        <w:t>0 มิลลิกรัม/</w:t>
      </w:r>
      <w:proofErr w:type="gramStart"/>
      <w:r w:rsidR="0068571E" w:rsidRPr="0068571E">
        <w:rPr>
          <w:rFonts w:ascii="TH SarabunPSK" w:eastAsia="Times New Roman" w:hAnsi="TH SarabunPSK" w:cs="TH SarabunPSK"/>
          <w:sz w:val="32"/>
          <w:szCs w:val="32"/>
          <w:cs/>
        </w:rPr>
        <w:t>ลิตร  มีอัตราการไหลเข้าระบบบำบัดน้ำเสีย</w:t>
      </w:r>
      <w:proofErr w:type="gramEnd"/>
      <w:r w:rsidR="0068571E" w:rsidRPr="0068571E">
        <w:rPr>
          <w:rFonts w:ascii="TH SarabunPSK" w:eastAsia="Times New Roman" w:hAnsi="TH SarabunPSK" w:cs="TH SarabunPSK"/>
          <w:sz w:val="32"/>
          <w:szCs w:val="32"/>
          <w:cs/>
        </w:rPr>
        <w:t xml:space="preserve"> 1</w:t>
      </w:r>
      <w:r w:rsidR="0068571E" w:rsidRPr="0068571E">
        <w:rPr>
          <w:rFonts w:ascii="TH SarabunPSK" w:eastAsia="Times New Roman" w:hAnsi="TH SarabunPSK" w:cs="TH SarabunPSK"/>
          <w:sz w:val="32"/>
          <w:szCs w:val="32"/>
        </w:rPr>
        <w:t>80</w:t>
      </w:r>
      <w:r w:rsidR="0068571E" w:rsidRPr="0068571E">
        <w:rPr>
          <w:rFonts w:ascii="TH SarabunPSK" w:eastAsia="Times New Roman" w:hAnsi="TH SarabunPSK" w:cs="TH SarabunPSK"/>
          <w:sz w:val="32"/>
          <w:szCs w:val="32"/>
          <w:cs/>
        </w:rPr>
        <w:t xml:space="preserve"> ลูกบาศก์เมตร/วัน ดังนั้นภาระบรรทุกสารอินทรีย์ </w:t>
      </w:r>
      <w:r w:rsidR="0068571E" w:rsidRPr="0068571E">
        <w:rPr>
          <w:rFonts w:ascii="TH SarabunPSK" w:eastAsia="Times New Roman" w:hAnsi="TH SarabunPSK" w:cs="TH SarabunPSK"/>
          <w:sz w:val="32"/>
          <w:szCs w:val="32"/>
        </w:rPr>
        <w:t xml:space="preserve">(BOD loading) </w:t>
      </w:r>
      <w:r w:rsidR="0068571E" w:rsidRPr="0068571E">
        <w:rPr>
          <w:rFonts w:ascii="TH SarabunPSK" w:eastAsia="Times New Roman" w:hAnsi="TH SarabunPSK" w:cs="TH SarabunPSK"/>
          <w:sz w:val="32"/>
          <w:szCs w:val="32"/>
          <w:cs/>
        </w:rPr>
        <w:t>เข้าสู่ระบบบำบัดน้ำเสียนี้เป็นเท่าไร</w:t>
      </w:r>
    </w:p>
    <w:p w:rsidR="0068571E" w:rsidRPr="0068571E" w:rsidRDefault="0068571E" w:rsidP="0068571E">
      <w:pPr>
        <w:spacing w:after="0" w:line="240" w:lineRule="auto"/>
        <w:ind w:left="360"/>
        <w:rPr>
          <w:rFonts w:ascii="TH SarabunPSK" w:eastAsia="Times New Roman" w:hAnsi="TH SarabunPSK" w:cs="TH SarabunPSK" w:hint="cs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CB8BB2B" wp14:editId="45F129E7">
                <wp:simplePos x="0" y="0"/>
                <wp:positionH relativeFrom="column">
                  <wp:posOffset>2028825</wp:posOffset>
                </wp:positionH>
                <wp:positionV relativeFrom="paragraph">
                  <wp:posOffset>37465</wp:posOffset>
                </wp:positionV>
                <wp:extent cx="4324350" cy="914400"/>
                <wp:effectExtent l="457200" t="0" r="19050" b="19050"/>
                <wp:wrapNone/>
                <wp:docPr id="4" name="Rectangular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914400"/>
                        </a:xfrm>
                        <a:prstGeom prst="wedgeRectCallout">
                          <a:avLst>
                            <a:gd name="adj1" fmla="val -59820"/>
                            <a:gd name="adj2" fmla="val 3541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8571E" w:rsidRPr="001C52D0" w:rsidRDefault="0068571E" w:rsidP="0068571E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BOD loading = (Q X BOD) /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1000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32"/>
                                  <w:szCs w:val="32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1250 x 18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0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100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0</m:t>
                                  </m:r>
                                </m:den>
                              </m:f>
                            </m:oMath>
                          </w:p>
                          <w:p w:rsidR="0068571E" w:rsidRPr="001C52D0" w:rsidRDefault="0068571E" w:rsidP="0068571E">
                            <w:pPr>
                              <w:spacing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=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225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กิโลกรัม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ต่อวัน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B8BB2B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4" o:spid="_x0000_s1026" type="#_x0000_t61" style="position:absolute;left:0;text-align:left;margin-left:159.75pt;margin-top:2.95pt;width:340.5pt;height:1in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" adj="-2121,18450" fillcolor="window" strokecolor="#70ad47" strokeweight="1pt">
                <v:textbox>
                  <w:txbxContent>
                    <w:p w:rsidR="0068571E" w:rsidRPr="001C52D0" w:rsidRDefault="0068571E" w:rsidP="0068571E">
                      <w:pPr>
                        <w:spacing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BOD loading = (Q X BOD) /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1000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32"/>
                            <w:szCs w:val="32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1250 x 18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0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100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0</m:t>
                            </m:r>
                          </m:den>
                        </m:f>
                      </m:oMath>
                    </w:p>
                    <w:p w:rsidR="0068571E" w:rsidRPr="001C52D0" w:rsidRDefault="0068571E" w:rsidP="0068571E">
                      <w:pPr>
                        <w:spacing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=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225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กิโลกรัม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ต่อวัน</w:t>
                      </w:r>
                    </w:p>
                  </w:txbxContent>
                </v:textbox>
              </v:shape>
            </w:pict>
          </mc:Fallback>
        </mc:AlternateContent>
      </w:r>
      <w:r w:rsidRPr="0068571E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68571E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68571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571E">
        <w:rPr>
          <w:rFonts w:ascii="TH SarabunPSK" w:eastAsia="Times New Roman" w:hAnsi="TH SarabunPSK" w:cs="TH SarabunPSK"/>
          <w:sz w:val="32"/>
          <w:szCs w:val="32"/>
        </w:rPr>
        <w:t>225,0</w:t>
      </w:r>
      <w:r w:rsidRPr="0068571E">
        <w:rPr>
          <w:rFonts w:ascii="TH SarabunPSK" w:eastAsia="Times New Roman" w:hAnsi="TH SarabunPSK" w:cs="TH SarabunPSK"/>
          <w:sz w:val="32"/>
          <w:szCs w:val="32"/>
          <w:cs/>
        </w:rPr>
        <w:t>00  มิลลิกรัม/วัน</w:t>
      </w:r>
    </w:p>
    <w:p w:rsidR="0068571E" w:rsidRPr="0068571E" w:rsidRDefault="0068571E" w:rsidP="0068571E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68571E">
        <w:rPr>
          <w:rFonts w:ascii="TH SarabunPSK" w:eastAsia="Times New Roman" w:hAnsi="TH SarabunPSK" w:cs="TH SarabunPSK"/>
          <w:sz w:val="32"/>
          <w:szCs w:val="32"/>
          <w:cs/>
        </w:rPr>
        <w:t>ข</w:t>
      </w:r>
      <w:r w:rsidRPr="0068571E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68571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571E">
        <w:rPr>
          <w:rFonts w:ascii="TH SarabunPSK" w:eastAsia="Times New Roman" w:hAnsi="TH SarabunPSK" w:cs="TH SarabunPSK"/>
          <w:sz w:val="32"/>
          <w:szCs w:val="32"/>
        </w:rPr>
        <w:t>2,250</w:t>
      </w:r>
      <w:r w:rsidRPr="0068571E">
        <w:rPr>
          <w:rFonts w:ascii="TH SarabunPSK" w:eastAsia="Times New Roman" w:hAnsi="TH SarabunPSK" w:cs="TH SarabunPSK"/>
          <w:sz w:val="32"/>
          <w:szCs w:val="32"/>
          <w:cs/>
        </w:rPr>
        <w:t xml:space="preserve">  กรัม/วัน</w:t>
      </w:r>
    </w:p>
    <w:p w:rsidR="0068571E" w:rsidRPr="0068571E" w:rsidRDefault="0068571E" w:rsidP="0068571E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68571E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ค</w:t>
      </w:r>
      <w:r w:rsidRPr="0068571E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)</w:t>
      </w:r>
      <w:r w:rsidRPr="0068571E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ab/>
      </w:r>
      <w:r w:rsidRPr="0068571E">
        <w:rPr>
          <w:rFonts w:ascii="TH SarabunPSK" w:eastAsia="Times New Roman" w:hAnsi="TH SarabunPSK" w:cs="TH SarabunPSK"/>
          <w:sz w:val="32"/>
          <w:szCs w:val="32"/>
          <w:highlight w:val="yellow"/>
        </w:rPr>
        <w:t>225.0</w:t>
      </w:r>
      <w:r w:rsidRPr="0068571E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 xml:space="preserve">  กิโลกรัม/วัน</w:t>
      </w:r>
    </w:p>
    <w:p w:rsidR="0068571E" w:rsidRPr="0068571E" w:rsidRDefault="0068571E" w:rsidP="0068571E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68571E">
        <w:rPr>
          <w:rFonts w:ascii="TH SarabunPSK" w:eastAsia="Times New Roman" w:hAnsi="TH SarabunPSK" w:cs="TH SarabunPSK"/>
          <w:sz w:val="32"/>
          <w:szCs w:val="32"/>
          <w:cs/>
        </w:rPr>
        <w:t>ง</w:t>
      </w:r>
      <w:r w:rsidRPr="0068571E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68571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571E">
        <w:rPr>
          <w:rFonts w:ascii="TH SarabunPSK" w:eastAsia="Times New Roman" w:hAnsi="TH SarabunPSK" w:cs="TH SarabunPSK"/>
          <w:sz w:val="32"/>
          <w:szCs w:val="32"/>
        </w:rPr>
        <w:t>225.0</w:t>
      </w:r>
      <w:r w:rsidRPr="0068571E">
        <w:rPr>
          <w:rFonts w:ascii="TH SarabunPSK" w:eastAsia="Times New Roman" w:hAnsi="TH SarabunPSK" w:cs="TH SarabunPSK"/>
          <w:sz w:val="32"/>
          <w:szCs w:val="32"/>
          <w:cs/>
        </w:rPr>
        <w:t xml:space="preserve">  กรัม/วัน</w:t>
      </w:r>
    </w:p>
    <w:p w:rsidR="00D50FF7" w:rsidRPr="00D50FF7" w:rsidRDefault="00D50FF7" w:rsidP="0068571E">
      <w:pPr>
        <w:spacing w:after="0"/>
        <w:ind w:left="360" w:hanging="360"/>
        <w:rPr>
          <w:rFonts w:ascii="TH SarabunPSK" w:eastAsia="Times New Roman" w:hAnsi="TH SarabunPSK" w:cs="TH SarabunPSK" w:hint="cs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4</w:t>
      </w:r>
      <w:r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หัวใจสำคัญของกระบวนการบำบัดน้ำเสียทางชีวภาพ คือ อะไร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การเติมอากาศหรือออกซิเจนให้เพียงพอ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ข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)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ab/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จุลินทรีย์ในระบบที่ทำหน้าที่บำบัดน้ำเสียให้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การควบคุมระดับพีเอชให้เป็นกลาง</w:t>
      </w:r>
      <w:bookmarkStart w:id="0" w:name="_GoBack"/>
      <w:bookmarkEnd w:id="0"/>
    </w:p>
    <w:p w:rsidR="00D50FF7" w:rsidRPr="00D50FF7" w:rsidRDefault="00D50FF7" w:rsidP="00D50FF7">
      <w:pPr>
        <w:spacing w:after="12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ง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การเติมธาตุอาหาร (ไนโตรเจนและฟอสฟอรัส) ให้เพียงพอ</w:t>
      </w:r>
    </w:p>
    <w:p w:rsidR="00D50FF7" w:rsidRPr="00D50FF7" w:rsidRDefault="00D50FF7" w:rsidP="00D50FF7">
      <w:pPr>
        <w:spacing w:after="0" w:line="240" w:lineRule="auto"/>
        <w:ind w:left="360" w:hanging="36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5</w:t>
      </w:r>
      <w:r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ในการนำบ่อปรับสภาพการไหล (</w:t>
      </w:r>
      <w:r w:rsidRPr="00D50FF7">
        <w:rPr>
          <w:rFonts w:ascii="TH SarabunPSK" w:eastAsia="Times New Roman" w:hAnsi="TH SarabunPSK" w:cs="TH SarabunPSK"/>
          <w:sz w:val="32"/>
          <w:szCs w:val="32"/>
        </w:rPr>
        <w:t>Equalization basin)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มาติดตั้งก่อนบ่อเติมอากาศ (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Aeration tank)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ในระบบแอกติเวเต็ดสลัดจ์เพื่อวัตถุประสงค์ใด</w:t>
      </w:r>
    </w:p>
    <w:p w:rsidR="00D50FF7" w:rsidRPr="00D50FF7" w:rsidRDefault="00D50FF7" w:rsidP="00D50FF7">
      <w:pPr>
        <w:spacing w:after="0" w:line="240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ปรับความเข้มข้น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 BOD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ในน้ำเสียให้คงที่</w:t>
      </w:r>
    </w:p>
    <w:p w:rsidR="00D50FF7" w:rsidRPr="00D50FF7" w:rsidRDefault="00D50FF7" w:rsidP="00D50FF7">
      <w:pPr>
        <w:spacing w:after="0" w:line="240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ข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ปรับ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 BOD loading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น้ำเสียให้คงที่</w:t>
      </w:r>
    </w:p>
    <w:p w:rsidR="00D50FF7" w:rsidRPr="00D50FF7" w:rsidRDefault="00D50FF7" w:rsidP="00D50FF7">
      <w:pPr>
        <w:spacing w:after="0" w:line="240" w:lineRule="auto"/>
        <w:ind w:left="72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ปรับความเข้มข้นสลัดจ์ (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MLSS)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ให้คงที่</w:t>
      </w:r>
    </w:p>
    <w:p w:rsidR="00D50FF7" w:rsidRPr="00D50FF7" w:rsidRDefault="00D50FF7" w:rsidP="00D50FF7">
      <w:pPr>
        <w:spacing w:after="0" w:line="240" w:lineRule="auto"/>
        <w:ind w:left="72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ง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ปรับอัตราการไหลน้ำเสียให้คงที่</w:t>
      </w:r>
    </w:p>
    <w:p w:rsidR="00D50FF7" w:rsidRDefault="00D50FF7" w:rsidP="00D50FF7">
      <w:pPr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</w:p>
    <w:p w:rsidR="00D50FF7" w:rsidRPr="00D50FF7" w:rsidRDefault="00D50FF7" w:rsidP="00D50FF7">
      <w:pPr>
        <w:spacing w:after="0" w:line="240" w:lineRule="auto"/>
        <w:ind w:left="360" w:hanging="360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lastRenderedPageBreak/>
        <w:t>6</w:t>
      </w:r>
      <w:r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ระบบบำบัดแอกติเวเต็ดสลัดจ์แห่งหนึ่ง ตะกอนสลัดจ์ในถังตกตะกอนอัดตัวดี แต่มีบางส่วนยกเป็นชั้น (หรือเป็นก้อน) ลอยขึ้นสู่ผิวหน้าในถังตกตะกอน ข้อใดถูกต้อง 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ปัญหาดังกล่าวเกิดจากมีปฏิกิริยาบำบัดแบบไร้อากาศ เกิดแบคทีเรียพวกเส้นใยมาก ทำให้ชั้นสลัดจ์ลอย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ข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ปัญหาดังกล่าวเกิดจากมีปฏิกิริยาบำบัดแบบไร้อากาศ เกิดก๊าซไนโตรเจนในชั้นสลัดจ์ที่ก้นถังตกตะกอน 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ปัญหาดังกล่าวเกิดจากมีปฏิกิริยา </w:t>
      </w:r>
      <w:r w:rsidRPr="00D50FF7">
        <w:rPr>
          <w:rFonts w:ascii="TH SarabunPSK" w:eastAsia="Times New Roman" w:hAnsi="TH SarabunPSK" w:cs="TH SarabunPSK"/>
          <w:sz w:val="32"/>
          <w:szCs w:val="32"/>
        </w:rPr>
        <w:t>nitrification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เกิดก๊าซไนโตรเจนในชั้นสลัดจ์ที่ก้นถังตกตะกอน</w:t>
      </w:r>
    </w:p>
    <w:p w:rsidR="00D50FF7" w:rsidRPr="00D50FF7" w:rsidRDefault="00D50FF7" w:rsidP="003045F6">
      <w:pPr>
        <w:spacing w:after="12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ง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 xml:space="preserve">ปัญหาดังกล่าวเกิดจากมีปฏิกิริยา </w:t>
      </w:r>
      <w:proofErr w:type="spellStart"/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denitrification</w:t>
      </w:r>
      <w:proofErr w:type="spellEnd"/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 xml:space="preserve"> เกิดก๊าซไนโตรเจนในชั้นสลัดจ์ที่ก้นถังตกตะกอน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D50FF7" w:rsidRPr="00D50FF7" w:rsidRDefault="00D50FF7" w:rsidP="00D50FF7">
      <w:pPr>
        <w:spacing w:after="0" w:line="240" w:lineRule="auto"/>
        <w:ind w:left="36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7</w:t>
      </w:r>
      <w:r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ในการหาค่า </w:t>
      </w:r>
      <w:r w:rsidRPr="00D50FF7">
        <w:rPr>
          <w:rFonts w:ascii="TH SarabunPSK" w:eastAsia="Times New Roman" w:hAnsi="TH SarabunPSK" w:cs="TH SarabunPSK"/>
          <w:sz w:val="32"/>
          <w:szCs w:val="32"/>
        </w:rPr>
        <w:t>V</w:t>
      </w:r>
      <w:r w:rsidRPr="00D50FF7">
        <w:rPr>
          <w:rFonts w:ascii="TH SarabunPSK" w:eastAsia="Times New Roman" w:hAnsi="TH SarabunPSK" w:cs="TH SarabunPSK"/>
          <w:sz w:val="32"/>
          <w:szCs w:val="32"/>
          <w:vertAlign w:val="subscript"/>
          <w:cs/>
        </w:rPr>
        <w:t>30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หรือ </w:t>
      </w:r>
      <w:r w:rsidRPr="00D50FF7">
        <w:rPr>
          <w:rFonts w:ascii="TH SarabunPSK" w:eastAsia="Times New Roman" w:hAnsi="TH SarabunPSK" w:cs="TH SarabunPSK"/>
          <w:sz w:val="32"/>
          <w:szCs w:val="32"/>
        </w:rPr>
        <w:t>SV</w:t>
      </w:r>
      <w:r w:rsidRPr="00D50FF7">
        <w:rPr>
          <w:rFonts w:ascii="TH SarabunPSK" w:eastAsia="Times New Roman" w:hAnsi="TH SarabunPSK" w:cs="TH SarabunPSK"/>
          <w:sz w:val="32"/>
          <w:szCs w:val="32"/>
          <w:vertAlign w:val="subscript"/>
          <w:cs/>
        </w:rPr>
        <w:t>30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ทำโดยการเก็บสลัดจ์จากถังเติมอากาศ </w:t>
      </w:r>
      <w:r w:rsidRPr="00D50FF7">
        <w:rPr>
          <w:rFonts w:ascii="TH SarabunPSK" w:eastAsia="Times New Roman" w:hAnsi="TH SarabunPSK" w:cs="TH SarabunPSK"/>
          <w:sz w:val="32"/>
          <w:szCs w:val="32"/>
        </w:rPr>
        <w:t>1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ลิตร แล้วตั้งทิ้งไว้ในกระบอกตวงหรือกรวย </w:t>
      </w:r>
      <w:proofErr w:type="spellStart"/>
      <w:r w:rsidRPr="00D50FF7">
        <w:rPr>
          <w:rFonts w:ascii="TH SarabunPSK" w:eastAsia="Times New Roman" w:hAnsi="TH SarabunPSK" w:cs="TH SarabunPSK"/>
          <w:sz w:val="32"/>
          <w:szCs w:val="32"/>
        </w:rPr>
        <w:t>Imhoff</w:t>
      </w:r>
      <w:proofErr w:type="spellEnd"/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เป็นเวลา </w:t>
      </w:r>
      <w:r w:rsidRPr="00D50FF7">
        <w:rPr>
          <w:rFonts w:ascii="TH SarabunPSK" w:eastAsia="Times New Roman" w:hAnsi="TH SarabunPSK" w:cs="TH SarabunPSK"/>
          <w:sz w:val="32"/>
          <w:szCs w:val="32"/>
        </w:rPr>
        <w:t>30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นาที </w:t>
      </w:r>
      <w:proofErr w:type="gramStart"/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แล้วอ่านค่าปริมาตรชั้นสลัดจ์นั้น  ถ้าค่าดังกล่าวเพิ่มขึ้น</w:t>
      </w:r>
      <w:proofErr w:type="gramEnd"/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จะอธิบายได้อย่างไรบ้าง </w:t>
      </w:r>
    </w:p>
    <w:p w:rsidR="00D50FF7" w:rsidRPr="00D50FF7" w:rsidRDefault="00D50FF7" w:rsidP="00D50FF7">
      <w:pPr>
        <w:spacing w:after="0" w:line="240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เป็นไปได้ที่อาจเกิดปัญหาสลัดจ์อืด (</w:t>
      </w:r>
      <w:r w:rsidRPr="00D50FF7">
        <w:rPr>
          <w:rFonts w:ascii="TH SarabunPSK" w:eastAsia="Times New Roman" w:hAnsi="TH SarabunPSK" w:cs="TH SarabunPSK"/>
          <w:sz w:val="32"/>
          <w:szCs w:val="32"/>
        </w:rPr>
        <w:t>sludge bulking)</w:t>
      </w:r>
    </w:p>
    <w:p w:rsidR="00D50FF7" w:rsidRPr="00D50FF7" w:rsidRDefault="00D50FF7" w:rsidP="00D50FF7">
      <w:pPr>
        <w:spacing w:after="0" w:line="240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ข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ปริมาณสลัดจ์ในถังเติมอากาศ (ค่า 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MLSS)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เพิ่มขึ้น </w:t>
      </w:r>
    </w:p>
    <w:p w:rsidR="00D50FF7" w:rsidRPr="00D50FF7" w:rsidRDefault="00D50FF7" w:rsidP="00D50FF7">
      <w:pPr>
        <w:spacing w:after="0" w:line="240" w:lineRule="auto"/>
        <w:ind w:left="72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เกิดจากการควบคุมค่าอายุสลัดจ์นานขึ้น</w:t>
      </w:r>
    </w:p>
    <w:p w:rsidR="00D50FF7" w:rsidRPr="00D50FF7" w:rsidRDefault="00D50FF7" w:rsidP="003045F6">
      <w:pPr>
        <w:spacing w:after="120" w:line="240" w:lineRule="auto"/>
        <w:ind w:left="72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ง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ถูกทุกข้อ</w:t>
      </w:r>
    </w:p>
    <w:p w:rsidR="00D50FF7" w:rsidRPr="00D50FF7" w:rsidRDefault="00D50FF7" w:rsidP="00D50FF7">
      <w:pPr>
        <w:spacing w:after="0" w:line="240" w:lineRule="auto"/>
        <w:ind w:left="36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8</w:t>
      </w:r>
      <w:r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proofErr w:type="gramStart"/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ระบบบำบัดน้ำเสียแห่งหนึ่งมีถังปฏิกรณ์ขนาด  </w:t>
      </w:r>
      <w:r w:rsidRPr="00D50FF7">
        <w:rPr>
          <w:rFonts w:ascii="TH SarabunPSK" w:eastAsia="Times New Roman" w:hAnsi="TH SarabunPSK" w:cs="TH SarabunPSK"/>
          <w:sz w:val="32"/>
          <w:szCs w:val="32"/>
        </w:rPr>
        <w:t>545</w:t>
      </w:r>
      <w:proofErr w:type="gramEnd"/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ลบ.ม. บำบัดน้ำเสียที่มีอัตราการไหล 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750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ลบ.ม./วัน ระยะเวลากักน้ำ (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HRT)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ของระบบนี้เป็นเท่าไร</w:t>
      </w:r>
    </w:p>
    <w:p w:rsidR="00D50FF7" w:rsidRPr="00D50FF7" w:rsidRDefault="00186D3C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-1905</wp:posOffset>
                </wp:positionV>
                <wp:extent cx="4324350" cy="914400"/>
                <wp:effectExtent l="285750" t="0" r="19050" b="19050"/>
                <wp:wrapNone/>
                <wp:docPr id="1" name="Rectangular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914400"/>
                        </a:xfrm>
                        <a:prstGeom prst="wedgeRectCallout">
                          <a:avLst>
                            <a:gd name="adj1" fmla="val -56075"/>
                            <a:gd name="adj2" fmla="val 3020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6D3C" w:rsidRPr="00FD5D96" w:rsidRDefault="00186D3C" w:rsidP="00FD5D96">
                            <w:pPr>
                              <w:spacing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</w:pP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 xml:space="preserve">HRT = V/Q = 545 </w:t>
                            </w: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  <w:t xml:space="preserve">ลบ.ม. </w:t>
                            </w: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  <w:t xml:space="preserve">/ 750 ลบ.ม./วัน </w:t>
                            </w:r>
                            <w:r w:rsidR="00FD5D96"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>X</w:t>
                            </w:r>
                            <w:r w:rsidR="00FD5D96"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  <w:t xml:space="preserve"> 24 ชั่วโมง/</w:t>
                            </w: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  <w:t>วัน</w:t>
                            </w:r>
                          </w:p>
                          <w:p w:rsidR="00FD5D96" w:rsidRPr="00FD5D96" w:rsidRDefault="00FD5D96" w:rsidP="00FD5D96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</w:pP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</w:rPr>
                              <w:t xml:space="preserve">                          = 17.4 </w:t>
                            </w:r>
                            <w:r w:rsidRPr="00FD5D96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  <w:t>ชั่วโมง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ectangular Callout 1" o:spid="_x0000_s1027" type="#_x0000_t61" style="position:absolute;left:0;text-align:left;margin-left:115.5pt;margin-top:-.15pt;width:340.5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" adj="-1312,17325" fillcolor="white [3201]" strokecolor="#70ad47 [3209]" strokeweight="1pt">
                <v:textbox>
                  <w:txbxContent>
                    <w:p w:rsidR="00186D3C" w:rsidRPr="00FD5D96" w:rsidRDefault="00186D3C" w:rsidP="00FD5D96">
                      <w:pPr>
                        <w:spacing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</w:pP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 xml:space="preserve">HRT = V/Q = 545 </w:t>
                      </w: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  <w:t xml:space="preserve">ลบ.ม. </w:t>
                      </w: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  <w:t xml:space="preserve">/ 750 ลบ.ม./วัน </w:t>
                      </w:r>
                      <w:r w:rsidR="00FD5D96" w:rsidRPr="00FD5D96"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>X</w:t>
                      </w:r>
                      <w:r w:rsidR="00FD5D96" w:rsidRPr="00FD5D96"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  <w:t xml:space="preserve"> 24 ชั่วโมง/</w:t>
                      </w: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  <w:t>วัน</w:t>
                      </w:r>
                    </w:p>
                    <w:p w:rsidR="00FD5D96" w:rsidRPr="00FD5D96" w:rsidRDefault="00FD5D96" w:rsidP="00FD5D96">
                      <w:pPr>
                        <w:spacing w:line="240" w:lineRule="auto"/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</w:pP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</w:rPr>
                        <w:t xml:space="preserve">                          = 17.4 </w:t>
                      </w:r>
                      <w:r w:rsidRPr="00FD5D96"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  <w:t>ชั่วโมง</w:t>
                      </w:r>
                    </w:p>
                  </w:txbxContent>
                </v:textbox>
              </v:shape>
            </w:pict>
          </mc:Fallback>
        </mc:AlternateContent>
      </w:r>
      <w:r w:rsidR="00D50FF7" w:rsidRPr="00D50FF7">
        <w:rPr>
          <w:rFonts w:ascii="TH SarabunPSK" w:eastAsia="Times New Roman" w:hAnsi="TH SarabunPSK" w:cs="TH SarabunPSK"/>
          <w:sz w:val="32"/>
          <w:szCs w:val="32"/>
          <w:cs/>
        </w:rPr>
        <w:t>ก. 1.38 วัน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ข. 0.73  ชั่วโมง 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ค. 17.4  ชั่วโมง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D50FF7" w:rsidRPr="00D50FF7" w:rsidRDefault="00D50FF7" w:rsidP="003045F6">
      <w:pPr>
        <w:spacing w:after="12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ง. 33  ชั่วโมง</w:t>
      </w:r>
    </w:p>
    <w:p w:rsidR="00D50FF7" w:rsidRPr="00D50FF7" w:rsidRDefault="00D50FF7" w:rsidP="00D50FF7">
      <w:pPr>
        <w:spacing w:after="0" w:line="240" w:lineRule="auto"/>
        <w:ind w:left="360" w:hanging="360"/>
        <w:rPr>
          <w:rFonts w:ascii="TH SarabunPSK" w:eastAsia="Times New Roman" w:hAnsi="TH SarabunPSK" w:cs="TH SarabunPSK" w:hint="cs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9</w:t>
      </w:r>
      <w:r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พารามิเตอร์ใดที่จำเป็นในการควบคุมดูแลระบบบำบัดน้ำเสียแบบไม่ใช้ออกซิเจน (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Anaerobic)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และควรตรวจวัดอย่างต่อเนื่องและเป็นประจำ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BOD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D50FF7">
        <w:rPr>
          <w:rFonts w:ascii="TH SarabunPSK" w:eastAsia="Times New Roman" w:hAnsi="TH SarabunPSK" w:cs="TH SarabunPSK"/>
          <w:sz w:val="32"/>
          <w:szCs w:val="32"/>
        </w:rPr>
        <w:t>NH</w:t>
      </w:r>
      <w:r w:rsidRPr="00D50FF7">
        <w:rPr>
          <w:rFonts w:ascii="TH SarabunPSK" w:eastAsia="Times New Roman" w:hAnsi="TH SarabunPSK" w:cs="TH SarabunPSK"/>
          <w:sz w:val="32"/>
          <w:szCs w:val="32"/>
          <w:vertAlign w:val="subscript"/>
          <w:cs/>
        </w:rPr>
        <w:t>3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ข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  <w:t xml:space="preserve">pH 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และ ปริมาณก๊าซชีวภาพที่เกิดขึ้น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</w:p>
    <w:p w:rsidR="00D50FF7" w:rsidRPr="00D50FF7" w:rsidRDefault="00D50FF7" w:rsidP="00D50FF7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SS </w:t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และ โลหะหนัก</w:t>
      </w:r>
    </w:p>
    <w:p w:rsidR="00D50FF7" w:rsidRPr="00D50FF7" w:rsidRDefault="00D50FF7" w:rsidP="003045F6">
      <w:pPr>
        <w:spacing w:after="120" w:line="240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ง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อุณหภูมิ และความชื้น</w:t>
      </w:r>
    </w:p>
    <w:p w:rsidR="003045F6" w:rsidRDefault="003045F6" w:rsidP="00D50FF7">
      <w:pPr>
        <w:spacing w:after="0" w:line="240" w:lineRule="auto"/>
        <w:ind w:left="360" w:hanging="360"/>
        <w:rPr>
          <w:rFonts w:ascii="TH SarabunPSK" w:eastAsia="Times New Roman" w:hAnsi="TH SarabunPSK" w:cs="TH SarabunPSK"/>
          <w:sz w:val="32"/>
          <w:szCs w:val="32"/>
        </w:rPr>
      </w:pPr>
    </w:p>
    <w:p w:rsidR="003045F6" w:rsidRDefault="003045F6" w:rsidP="00D50FF7">
      <w:pPr>
        <w:spacing w:after="0" w:line="240" w:lineRule="auto"/>
        <w:ind w:left="360" w:hanging="360"/>
        <w:rPr>
          <w:rFonts w:ascii="TH SarabunPSK" w:eastAsia="Times New Roman" w:hAnsi="TH SarabunPSK" w:cs="TH SarabunPSK"/>
          <w:sz w:val="32"/>
          <w:szCs w:val="32"/>
        </w:rPr>
      </w:pPr>
    </w:p>
    <w:p w:rsidR="00D50FF7" w:rsidRPr="00D50FF7" w:rsidRDefault="00FD5D96" w:rsidP="003045F6">
      <w:pPr>
        <w:spacing w:after="0" w:line="228" w:lineRule="auto"/>
        <w:ind w:left="360" w:hanging="36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83F8562" wp14:editId="07ECAB04">
                <wp:simplePos x="0" y="0"/>
                <wp:positionH relativeFrom="column">
                  <wp:posOffset>1990725</wp:posOffset>
                </wp:positionH>
                <wp:positionV relativeFrom="paragraph">
                  <wp:posOffset>742950</wp:posOffset>
                </wp:positionV>
                <wp:extent cx="4324350" cy="914400"/>
                <wp:effectExtent l="361950" t="0" r="19050" b="19050"/>
                <wp:wrapNone/>
                <wp:docPr id="2" name="Rectangular Callo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914400"/>
                        </a:xfrm>
                        <a:prstGeom prst="wedgeRectCallout">
                          <a:avLst>
                            <a:gd name="adj1" fmla="val -57837"/>
                            <a:gd name="adj2" fmla="val 33333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5D96" w:rsidRPr="001C52D0" w:rsidRDefault="00FD5D96" w:rsidP="001C52D0">
                            <w:pPr>
                              <w:spacing w:line="240" w:lineRule="auto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F/M = (Q X BOD) / (V X MLVSS)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32"/>
                                  <w:szCs w:val="32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5800 x 210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1650 x 3750</m:t>
                                  </m:r>
                                </m:den>
                              </m:f>
                            </m:oMath>
                          </w:p>
                          <w:p w:rsidR="00FD5D96" w:rsidRPr="001C52D0" w:rsidRDefault="00FD5D96" w:rsidP="00FD5D96">
                            <w:pPr>
                              <w:spacing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= 0.197 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ต่อวัน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3F8562" id="Rectangular Callout 2" o:spid="_x0000_s1028" type="#_x0000_t61" style="position:absolute;left:0;text-align:left;margin-left:156.75pt;margin-top:58.5pt;width:340.5pt;height:1in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" adj="-1693,18000" fillcolor="white [3201]" strokecolor="#70ad47 [3209]" strokeweight="1pt">
                <v:textbox>
                  <w:txbxContent>
                    <w:p w:rsidR="00FD5D96" w:rsidRPr="001C52D0" w:rsidRDefault="00FD5D96" w:rsidP="001C52D0">
                      <w:pPr>
                        <w:spacing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F/M = (Q X BOD) / (V X MLVSS)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32"/>
                            <w:szCs w:val="32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5800 x 210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1650 x 3750</m:t>
                            </m:r>
                          </m:den>
                        </m:f>
                      </m:oMath>
                    </w:p>
                    <w:p w:rsidR="00FD5D96" w:rsidRPr="001C52D0" w:rsidRDefault="00FD5D96" w:rsidP="00FD5D96">
                      <w:pPr>
                        <w:spacing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= 0.197 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ต่อวัน</w:t>
                      </w:r>
                    </w:p>
                  </w:txbxContent>
                </v:textbox>
              </v:shape>
            </w:pict>
          </mc:Fallback>
        </mc:AlternateContent>
      </w:r>
      <w:r w:rsidR="00D50FF7">
        <w:rPr>
          <w:rFonts w:ascii="TH SarabunPSK" w:eastAsia="Times New Roman" w:hAnsi="TH SarabunPSK" w:cs="TH SarabunPSK"/>
          <w:sz w:val="32"/>
          <w:szCs w:val="32"/>
        </w:rPr>
        <w:t>10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="00D50FF7" w:rsidRPr="00D50FF7">
        <w:rPr>
          <w:rFonts w:ascii="TH SarabunPSK" w:eastAsia="Times New Roman" w:hAnsi="TH SarabunPSK" w:cs="TH SarabunPSK"/>
          <w:sz w:val="32"/>
          <w:szCs w:val="32"/>
          <w:cs/>
        </w:rPr>
        <w:t>ระบบแอกติเวเต็ดสลัดจ์แห่งหนึ่ง บำบัดน้ำเสียที่มีอัตราการไหล 5800 ลบ.ม./วัน มีค่าบีโอดีในน้ำเสียเฉลี่ย 210 มก</w:t>
      </w:r>
      <w:proofErr w:type="gramStart"/>
      <w:r w:rsidR="00D50FF7" w:rsidRPr="00D50FF7">
        <w:rPr>
          <w:rFonts w:ascii="TH SarabunPSK" w:eastAsia="Times New Roman" w:hAnsi="TH SarabunPSK" w:cs="TH SarabunPSK"/>
          <w:sz w:val="32"/>
          <w:szCs w:val="32"/>
          <w:cs/>
        </w:rPr>
        <w:t>./</w:t>
      </w:r>
      <w:proofErr w:type="gramEnd"/>
      <w:r w:rsidR="00D50FF7"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ล. ถังเติมอากาศมีขนาด 1650 ลบ.ม.  และควบคุมให้มี 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 xml:space="preserve">MLSS </w:t>
      </w:r>
      <w:r w:rsidR="00D50FF7" w:rsidRPr="00D50FF7">
        <w:rPr>
          <w:rFonts w:ascii="TH SarabunPSK" w:eastAsia="Times New Roman" w:hAnsi="TH SarabunPSK" w:cs="TH SarabunPSK"/>
          <w:sz w:val="32"/>
          <w:szCs w:val="32"/>
          <w:cs/>
        </w:rPr>
        <w:t xml:space="preserve">ในระบบเท่ากับ 3750 มก./ล.  </w:t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ค่า 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 xml:space="preserve">F/M ratio </w:t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ของระบบนี้เป็นเท่าไร </w:t>
      </w:r>
    </w:p>
    <w:p w:rsidR="00D50FF7" w:rsidRPr="00D50FF7" w:rsidRDefault="00D50FF7" w:rsidP="003045F6">
      <w:pPr>
        <w:spacing w:after="0" w:line="228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ก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  <w:t xml:space="preserve">0.197 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ต่อวัน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D50FF7" w:rsidRPr="00D50FF7" w:rsidRDefault="00D50FF7" w:rsidP="003045F6">
      <w:pPr>
        <w:spacing w:after="0" w:line="228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ข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0.197 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กิโลกรัม/วัน </w:t>
      </w:r>
    </w:p>
    <w:p w:rsidR="00D50FF7" w:rsidRPr="00D50FF7" w:rsidRDefault="00D50FF7" w:rsidP="003045F6">
      <w:pPr>
        <w:spacing w:after="0" w:line="228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1.218  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ต่อวัน </w:t>
      </w:r>
    </w:p>
    <w:p w:rsidR="00D50FF7" w:rsidRPr="00D50FF7" w:rsidRDefault="00D50FF7" w:rsidP="003045F6">
      <w:pPr>
        <w:spacing w:after="0" w:line="228" w:lineRule="auto"/>
        <w:ind w:left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ง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1.218  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กิโลกรัม/วัน</w:t>
      </w:r>
    </w:p>
    <w:p w:rsidR="00D50FF7" w:rsidRPr="00D50FF7" w:rsidRDefault="00D50FF7" w:rsidP="003045F6">
      <w:pPr>
        <w:spacing w:after="0" w:line="228" w:lineRule="auto"/>
        <w:ind w:left="360" w:hanging="3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11</w:t>
      </w:r>
      <w:r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จากระบบในข้อข้างต้น ค่าภาระบรรทุกบีโอดี (</w:t>
      </w:r>
      <w:r w:rsidRPr="00D50FF7">
        <w:rPr>
          <w:rFonts w:ascii="TH SarabunPSK" w:eastAsia="Times New Roman" w:hAnsi="TH SarabunPSK" w:cs="TH SarabunPSK"/>
          <w:sz w:val="32"/>
          <w:szCs w:val="32"/>
        </w:rPr>
        <w:t>BOD loading)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เท่ากับเท่าไร </w:t>
      </w:r>
    </w:p>
    <w:p w:rsidR="00D50FF7" w:rsidRPr="00D50FF7" w:rsidRDefault="001C52D0" w:rsidP="003045F6">
      <w:pPr>
        <w:spacing w:after="0" w:line="228" w:lineRule="auto"/>
        <w:ind w:left="720" w:hanging="360"/>
        <w:contextualSpacing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1B8FF2E" wp14:editId="51225BB4">
                <wp:simplePos x="0" y="0"/>
                <wp:positionH relativeFrom="column">
                  <wp:posOffset>2038350</wp:posOffset>
                </wp:positionH>
                <wp:positionV relativeFrom="paragraph">
                  <wp:posOffset>24765</wp:posOffset>
                </wp:positionV>
                <wp:extent cx="4324350" cy="914400"/>
                <wp:effectExtent l="457200" t="0" r="19050" b="19050"/>
                <wp:wrapNone/>
                <wp:docPr id="3" name="Rectangular Callo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914400"/>
                        </a:xfrm>
                        <a:prstGeom prst="wedgeRectCallout">
                          <a:avLst>
                            <a:gd name="adj1" fmla="val -59820"/>
                            <a:gd name="adj2" fmla="val 3541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2D0" w:rsidRPr="001C52D0" w:rsidRDefault="001C52D0" w:rsidP="001C52D0">
                            <w:pPr>
                              <w:spacing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BOD loading 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= (Q X BOD) /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1000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H SarabunPSK"/>
                                  <w:sz w:val="32"/>
                                  <w:szCs w:val="32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5800 x 210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100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H SarabunPSK"/>
                                      <w:sz w:val="32"/>
                                      <w:szCs w:val="32"/>
                                    </w:rPr>
                                    <m:t>0</m:t>
                                  </m:r>
                                </m:den>
                              </m:f>
                            </m:oMath>
                          </w:p>
                          <w:p w:rsidR="001C52D0" w:rsidRPr="001C52D0" w:rsidRDefault="001C52D0" w:rsidP="001C52D0">
                            <w:pPr>
                              <w:spacing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=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1218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กิโลกรัม</w:t>
                            </w:r>
                            <w:r w:rsidRPr="001C5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ต่อวัน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B8FF2E" id="Rectangular Callout 3" o:spid="_x0000_s1029" type="#_x0000_t61" style="position:absolute;left:0;text-align:left;margin-left:160.5pt;margin-top:1.95pt;width:340.5pt;height:1in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" adj="-2121,18450" fillcolor="white [3201]" strokecolor="#70ad47 [3209]" strokeweight="1pt">
                <v:textbox>
                  <w:txbxContent>
                    <w:p w:rsidR="001C52D0" w:rsidRPr="001C52D0" w:rsidRDefault="001C52D0" w:rsidP="001C52D0">
                      <w:pPr>
                        <w:spacing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BOD loading 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= (Q X BOD) /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1000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32"/>
                            <w:szCs w:val="32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5800 x 210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100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H SarabunPSK"/>
                                <w:sz w:val="32"/>
                                <w:szCs w:val="32"/>
                              </w:rPr>
                              <m:t>0</m:t>
                            </m:r>
                          </m:den>
                        </m:f>
                      </m:oMath>
                    </w:p>
                    <w:p w:rsidR="001C52D0" w:rsidRPr="001C52D0" w:rsidRDefault="001C52D0" w:rsidP="001C52D0">
                      <w:pPr>
                        <w:spacing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=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1218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กิโลกรัม</w:t>
                      </w:r>
                      <w:r w:rsidRPr="001C52D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ต่อวัน</w:t>
                      </w:r>
                    </w:p>
                  </w:txbxContent>
                </v:textbox>
              </v:shape>
            </w:pict>
          </mc:Fallback>
        </mc:AlternateContent>
      </w:r>
      <w:r w:rsidR="00D50FF7"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1.218  </w:t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กิโลกรัม/วัน </w:t>
      </w:r>
    </w:p>
    <w:p w:rsidR="00D50FF7" w:rsidRPr="00D50FF7" w:rsidRDefault="00D50FF7" w:rsidP="003045F6">
      <w:pPr>
        <w:spacing w:after="0" w:line="228" w:lineRule="auto"/>
        <w:ind w:left="720" w:hanging="36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ข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  <w:t xml:space="preserve">1,218 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กิโลกรัม/วัน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D50FF7" w:rsidRPr="00D50FF7" w:rsidRDefault="00D50FF7" w:rsidP="003045F6">
      <w:pPr>
        <w:spacing w:after="0" w:line="228" w:lineRule="auto"/>
        <w:ind w:left="720" w:hanging="360"/>
        <w:contextualSpacing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1.218  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กรัม/วัน </w:t>
      </w:r>
    </w:p>
    <w:p w:rsidR="00D50FF7" w:rsidRPr="00D50FF7" w:rsidRDefault="00D50FF7" w:rsidP="003045F6">
      <w:pPr>
        <w:spacing w:after="0" w:line="228" w:lineRule="auto"/>
        <w:ind w:left="720" w:hanging="360"/>
        <w:contextualSpacing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ง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1,218  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กรัม/วัน</w:t>
      </w:r>
    </w:p>
    <w:p w:rsidR="00D50FF7" w:rsidRPr="00D50FF7" w:rsidRDefault="003045F6" w:rsidP="003045F6">
      <w:pPr>
        <w:spacing w:after="0" w:line="228" w:lineRule="auto"/>
        <w:ind w:left="360" w:hanging="36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12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Combined chlorine </w:t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ที่มีฤทธิ์ในการฆ่าเชื้อโรค รวมกับ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proofErr w:type="gramStart"/>
      <w:r w:rsidR="00D50FF7" w:rsidRPr="00D50FF7">
        <w:rPr>
          <w:rFonts w:ascii="TH SarabunPSK" w:eastAsia="Times New Roman" w:hAnsi="TH SarabunPSK" w:cs="TH SarabunPSK"/>
          <w:sz w:val="32"/>
          <w:szCs w:val="32"/>
        </w:rPr>
        <w:t>Free</w:t>
      </w:r>
      <w:proofErr w:type="gramEnd"/>
      <w:r w:rsidR="00D50FF7" w:rsidRPr="00D50FF7">
        <w:rPr>
          <w:rFonts w:ascii="TH SarabunPSK" w:eastAsia="Times New Roman" w:hAnsi="TH SarabunPSK" w:cs="TH SarabunPSK"/>
          <w:sz w:val="32"/>
          <w:szCs w:val="32"/>
        </w:rPr>
        <w:t xml:space="preserve"> chlorine </w:t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หมายถึงข้อใด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Chlorine dosage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ข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  <w:t xml:space="preserve">Chlorine demand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ค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  <w:t>Chlorine residual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ง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ถูกทุกข้อ</w:t>
      </w:r>
    </w:p>
    <w:p w:rsidR="00D50FF7" w:rsidRPr="00D50FF7" w:rsidRDefault="003045F6" w:rsidP="003045F6">
      <w:pPr>
        <w:spacing w:after="0" w:line="228" w:lineRule="auto"/>
        <w:ind w:left="360" w:hanging="36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13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ลักษณะน้ำเสียแบบใดจะทำให้ประสิทธิภาพการฆ่าเชื้อโรคด้วยโอโซน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 xml:space="preserve"> UV </w:t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ลดลง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น้ำเสียมีค่าความเป็นกรด-ด่าง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สูง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ข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น้ำเสียมีสารแขวนลอยสูง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น้ำเสียมีแอมโมเนียสูง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ง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ถูกทุกข้อ</w:t>
      </w:r>
    </w:p>
    <w:p w:rsidR="00D50FF7" w:rsidRPr="00D50FF7" w:rsidRDefault="003045F6" w:rsidP="003045F6">
      <w:pPr>
        <w:spacing w:after="0" w:line="228" w:lineRule="auto"/>
        <w:ind w:left="360" w:hanging="36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14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ข้อใดเป็นการนำน้ำกลับมาใช้ใหม่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นำน้ำฝนที่เก็บสำรองไว้มาล้างพื้น 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ข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นำน้ำ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ล้างในอ่างล้างจาน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ที่สะอาดที่สุดกลับมาใช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้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  <w:cs/>
        </w:rPr>
        <w:t>ใหม(</w:t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เป็นน้ำล้างภารชนะครั้งแรก)</w:t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ติดตั้งอุปกรณ์อัตโนมัติควบคุมการไหลของน้ำในท่อ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  <w:cs/>
        </w:rPr>
      </w:pP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ง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ถูกทุกข้อ</w:t>
      </w:r>
    </w:p>
    <w:p w:rsidR="00D50FF7" w:rsidRPr="00D50FF7" w:rsidRDefault="003045F6" w:rsidP="003045F6">
      <w:pPr>
        <w:spacing w:after="0" w:line="228" w:lineRule="auto"/>
        <w:ind w:left="360" w:hanging="36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>15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>.</w:t>
      </w:r>
      <w:r w:rsidR="00D50FF7"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="00D50FF7" w:rsidRPr="00D50FF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ข้อใดเป็นการลดผลกระทบจากน้ำเสียของโรงพยาบาลที่มีความยั่งยืนมากที่สุด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/>
          <w:sz w:val="32"/>
          <w:szCs w:val="32"/>
          <w:cs/>
        </w:rPr>
        <w:t>ก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ปรับเปลี่ยนเทคโนโลยีการบำบัดให้ดีจากที่มีอยู่ และควรดำเนินการทันที</w:t>
      </w:r>
      <w:r w:rsidRPr="00D50FF7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ข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ติดตั้งอุปกรณ์อัตโนมัติเพื่อลดความผิดพลาดจากการทำงานของคน</w:t>
      </w:r>
    </w:p>
    <w:p w:rsidR="00D50FF7" w:rsidRP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ค</w:t>
      </w:r>
      <w:r w:rsidRPr="00D50FF7">
        <w:rPr>
          <w:rFonts w:ascii="TH SarabunPSK" w:eastAsia="Times New Roman" w:hAnsi="TH SarabunPSK" w:cs="TH SarabunPSK"/>
          <w:sz w:val="32"/>
          <w:szCs w:val="32"/>
        </w:rPr>
        <w:t>)</w:t>
      </w:r>
      <w:r w:rsidRPr="00D50FF7">
        <w:rPr>
          <w:rFonts w:ascii="TH SarabunPSK" w:eastAsia="Times New Roman" w:hAnsi="TH SarabunPSK" w:cs="TH SarabunPSK"/>
          <w:sz w:val="32"/>
          <w:szCs w:val="32"/>
        </w:rPr>
        <w:tab/>
      </w:r>
      <w:r w:rsidRPr="00D50FF7">
        <w:rPr>
          <w:rFonts w:ascii="TH SarabunPSK" w:eastAsia="Times New Roman" w:hAnsi="TH SarabunPSK" w:cs="TH SarabunPSK" w:hint="cs"/>
          <w:sz w:val="32"/>
          <w:szCs w:val="32"/>
          <w:cs/>
        </w:rPr>
        <w:t>พยายามนำน้ำกลับมาใช้ใหม่ให้ได้มากที่สุด</w:t>
      </w:r>
    </w:p>
    <w:p w:rsidR="00D50FF7" w:rsidRDefault="00D50FF7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ง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>)</w:t>
      </w:r>
      <w:r w:rsidRPr="00186D3C">
        <w:rPr>
          <w:rFonts w:ascii="TH SarabunPSK" w:eastAsia="Times New Roman" w:hAnsi="TH SarabunPSK" w:cs="TH SarabunPSK"/>
          <w:sz w:val="32"/>
          <w:szCs w:val="32"/>
          <w:highlight w:val="yellow"/>
        </w:rPr>
        <w:tab/>
      </w:r>
      <w:r w:rsidRPr="00186D3C">
        <w:rPr>
          <w:rFonts w:ascii="TH SarabunPSK" w:eastAsia="Times New Roman" w:hAnsi="TH SarabunPSK" w:cs="TH SarabunPSK" w:hint="cs"/>
          <w:sz w:val="32"/>
          <w:szCs w:val="32"/>
          <w:highlight w:val="yellow"/>
          <w:cs/>
        </w:rPr>
        <w:t>ตรวจสอบการรั่วซึม ใช้อุปกรณ์ประหยัดน้ำ รณรงค์ให้ทุกคนช่วยกันประหยัดการใช้น้ำ</w:t>
      </w:r>
    </w:p>
    <w:p w:rsidR="00186D3C" w:rsidRDefault="00186D3C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</w:p>
    <w:p w:rsidR="00186D3C" w:rsidRPr="00B52CF2" w:rsidRDefault="00186D3C" w:rsidP="00186D3C">
      <w:pPr>
        <w:spacing w:after="0"/>
        <w:rPr>
          <w:rFonts w:ascii="TH SarabunIT๙" w:hAnsi="TH SarabunIT๙" w:cs="TH SarabunIT๙"/>
          <w:sz w:val="24"/>
          <w:szCs w:val="32"/>
          <w:cs/>
        </w:rPr>
      </w:pPr>
      <w:r w:rsidRPr="000C078F">
        <w:rPr>
          <w:rFonts w:ascii="TH SarabunIT๙" w:hAnsi="TH SarabunIT๙" w:cs="TH SarabunIT๙" w:hint="cs"/>
          <w:b/>
          <w:bCs/>
          <w:sz w:val="24"/>
          <w:szCs w:val="32"/>
          <w:cs/>
        </w:rPr>
        <w:t>คำชี้แจง</w:t>
      </w:r>
      <w:r w:rsidRPr="00ED0B8E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ED0B8E">
        <w:rPr>
          <w:rFonts w:ascii="TH SarabunIT๙" w:hAnsi="TH SarabunIT๙" w:cs="TH SarabunIT๙"/>
          <w:sz w:val="24"/>
          <w:szCs w:val="32"/>
          <w:cs/>
        </w:rPr>
        <w:t>จงทำเครื่องหมาย</w:t>
      </w:r>
      <w:r w:rsidRPr="00ED0B8E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ED0B8E">
        <w:rPr>
          <w:rFonts w:ascii="TH SarabunIT๙" w:hAnsi="TH SarabunIT๙" w:cs="TH SarabunIT๙"/>
          <w:sz w:val="32"/>
          <w:szCs w:val="40"/>
        </w:rPr>
        <w:t>( √ )</w:t>
      </w:r>
      <w:r>
        <w:rPr>
          <w:rFonts w:ascii="TH SarabunIT๙" w:hAnsi="TH SarabunIT๙" w:cs="TH SarabunIT๙"/>
        </w:rPr>
        <w:t xml:space="preserve"> </w:t>
      </w:r>
      <w:r w:rsidRPr="00ED0B8E">
        <w:rPr>
          <w:rFonts w:ascii="TH SarabunIT๙" w:hAnsi="TH SarabunIT๙" w:cs="TH SarabunIT๙" w:hint="cs"/>
          <w:sz w:val="24"/>
          <w:szCs w:val="32"/>
          <w:cs/>
        </w:rPr>
        <w:t>ลงใน</w:t>
      </w:r>
      <w:r>
        <w:rPr>
          <w:rFonts w:ascii="TH SarabunIT๙" w:hAnsi="TH SarabunIT๙" w:cs="TH SarabunIT๙" w:hint="cs"/>
          <w:sz w:val="24"/>
          <w:szCs w:val="32"/>
          <w:cs/>
        </w:rPr>
        <w:t>ช่องที่เป็นคำตอบที่ถูกต้อง</w:t>
      </w:r>
      <w:r>
        <w:rPr>
          <w:rFonts w:ascii="TH SarabunIT๙" w:hAnsi="TH SarabunIT๙" w:cs="TH SarabunIT๙"/>
          <w:sz w:val="24"/>
          <w:szCs w:val="32"/>
          <w:cs/>
        </w:rPr>
        <w:tab/>
      </w:r>
    </w:p>
    <w:p w:rsidR="00186D3C" w:rsidRDefault="00186D3C" w:rsidP="003045F6">
      <w:pPr>
        <w:spacing w:after="0" w:line="228" w:lineRule="auto"/>
        <w:ind w:left="720" w:hanging="360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pPr w:leftFromText="180" w:rightFromText="180" w:vertAnchor="page" w:horzAnchor="margin" w:tblpY="2821"/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8"/>
        <w:gridCol w:w="1101"/>
        <w:gridCol w:w="1134"/>
      </w:tblGrid>
      <w:tr w:rsidR="00186D3C" w:rsidRPr="00186D3C" w:rsidTr="009F6A5B">
        <w:trPr>
          <w:trHeight w:val="720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  <w:cs/>
              </w:rPr>
            </w:pPr>
            <w:r w:rsidRPr="00186D3C"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  <w:cs/>
              </w:rPr>
              <w:t>ประเด็น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  <w:r w:rsidRPr="00186D3C"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  <w:cs/>
              </w:rPr>
              <w:t>ถูก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</w:rPr>
            </w:pPr>
            <w:r w:rsidRPr="00186D3C">
              <w:rPr>
                <w:rFonts w:ascii="TH SarabunIT๙" w:eastAsia="Calibri" w:hAnsi="TH SarabunIT๙" w:cs="TH SarabunIT๙"/>
                <w:b/>
                <w:bCs/>
                <w:sz w:val="40"/>
                <w:szCs w:val="40"/>
                <w:cs/>
              </w:rPr>
              <w:t>ผิด</w:t>
            </w: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ระบบบำบัดน้ำเสียแบบตะกอนเร่ง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AS)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ไม่เหมาะกับโรงพยาบาลในเมือง เนื่องจากใช้พื้นที่ในการก่อสร้างสูง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ค่า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>TKN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ตาม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เกณฑ์กำหนดสูงสุดตามประเภทมาตรฐานควบคุมการระบายน้ำทิ้ง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อาคารประเภท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ต้องมีค่า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</w:rPr>
              <w:t>≤ 35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>mg/l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หากมีไขมันหลุดเข้าไปในระบบบำบัดน้ำเสียจะส่งผลให้ค่า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DO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ในถังเติมอากาศลดลง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การรายงาน ทส.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หากไม่ดำเนินการจะมีโทษจำคุกไม่เกิน 1 เดือน หรือปรับไม่เกิน 10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 บาท หรือทั้งจำทั้งปรับ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การรายงาน ทส.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หากรายงานเท็จจะมีโทษจำคุกไม่เกิน 1 ปี หรือปรับไม่เกิน 100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 บาท หรือทั้งจำทั้งปรับ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บบบำบัดน้ำเสียแบบคลองวนเวียนสามารถบำบัดไนโตรเจนได้ดีกว่าระบบบำบัดน้ำเสียตะกอนเร่งแบบกวนสมบูรณ์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ค่า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MLSS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บ่งบอกถึงปริมาณจุลินทรีย์ในระบบ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ระบบบัดน้ำเสียตะกอนเร่งแบบ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SBR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จะต้องมีถังตกตะกอนอย่างน้อย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ถัง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86D3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โรงพยาบาลของทางราชการที่มีขนาดตั้งแต่ 30 เตียงขึ้นไปคืออาคารประเภท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</w:tr>
      <w:tr w:rsidR="00186D3C" w:rsidRPr="00186D3C" w:rsidTr="009F6A5B">
        <w:trPr>
          <w:trHeight w:val="624"/>
        </w:trPr>
        <w:tc>
          <w:tcPr>
            <w:tcW w:w="7508" w:type="dxa"/>
            <w:shd w:val="clear" w:color="auto" w:fill="auto"/>
            <w:vAlign w:val="center"/>
          </w:tcPr>
          <w:p w:rsidR="00186D3C" w:rsidRPr="00186D3C" w:rsidRDefault="00186D3C" w:rsidP="00186D3C">
            <w:pPr>
              <w:numPr>
                <w:ilvl w:val="0"/>
                <w:numId w:val="2"/>
              </w:num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ระยะเวลากักเก็บ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(HRT)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ของถังย่อยสลัจด์ (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Sludge Digestion)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ที่เหมาะสม </w:t>
            </w:r>
            <w:r w:rsidRPr="00186D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20-30 </w:t>
            </w:r>
            <w:r w:rsidRPr="00186D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101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  <w:r w:rsidRPr="00186D3C">
              <w:rPr>
                <w:rFonts w:ascii="TH SarabunIT๙" w:hAnsi="TH SarabunIT๙" w:cs="TH SarabunIT๙"/>
                <w:sz w:val="52"/>
                <w:szCs w:val="72"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186D3C" w:rsidRPr="00186D3C" w:rsidRDefault="00186D3C" w:rsidP="00186D3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52"/>
                <w:szCs w:val="72"/>
              </w:rPr>
            </w:pPr>
          </w:p>
        </w:tc>
      </w:tr>
    </w:tbl>
    <w:p w:rsidR="00186D3C" w:rsidRPr="00186D3C" w:rsidRDefault="00186D3C" w:rsidP="003045F6">
      <w:pPr>
        <w:spacing w:after="0" w:line="228" w:lineRule="auto"/>
        <w:ind w:left="720" w:hanging="360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sectPr w:rsidR="00186D3C" w:rsidRPr="00186D3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C6F" w:rsidRDefault="00E73C6F" w:rsidP="006B357A">
      <w:pPr>
        <w:spacing w:after="0" w:line="240" w:lineRule="auto"/>
      </w:pPr>
      <w:r>
        <w:separator/>
      </w:r>
    </w:p>
  </w:endnote>
  <w:endnote w:type="continuationSeparator" w:id="0">
    <w:p w:rsidR="00E73C6F" w:rsidRDefault="00E73C6F" w:rsidP="006B3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C6F" w:rsidRDefault="00E73C6F" w:rsidP="006B357A">
      <w:pPr>
        <w:spacing w:after="0" w:line="240" w:lineRule="auto"/>
      </w:pPr>
      <w:r>
        <w:separator/>
      </w:r>
    </w:p>
  </w:footnote>
  <w:footnote w:type="continuationSeparator" w:id="0">
    <w:p w:rsidR="00E73C6F" w:rsidRDefault="00E73C6F" w:rsidP="006B3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57A" w:rsidRDefault="006B357A">
    <w:pPr>
      <w:pStyle w:val="Header"/>
      <w:rPr>
        <w:cs/>
      </w:rPr>
    </w:pPr>
    <w:r>
      <w:rPr>
        <w:rFonts w:hint="cs"/>
        <w:cs/>
      </w:rPr>
      <w:t>ชื่อ............................................................................. ตำแหน่ง............................................สังกัด..................................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F68D4"/>
    <w:multiLevelType w:val="hybridMultilevel"/>
    <w:tmpl w:val="909E6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C65A7"/>
    <w:multiLevelType w:val="hybridMultilevel"/>
    <w:tmpl w:val="F6E0B8B0"/>
    <w:lvl w:ilvl="0" w:tplc="C6567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488C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C49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1C7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9A5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304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14F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CC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A85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5A3"/>
    <w:rsid w:val="000B5B5A"/>
    <w:rsid w:val="000E59BE"/>
    <w:rsid w:val="00186D3C"/>
    <w:rsid w:val="001C52D0"/>
    <w:rsid w:val="001E3DCB"/>
    <w:rsid w:val="00292966"/>
    <w:rsid w:val="003045F6"/>
    <w:rsid w:val="004015A3"/>
    <w:rsid w:val="00455C3B"/>
    <w:rsid w:val="004B5FA5"/>
    <w:rsid w:val="00554CBD"/>
    <w:rsid w:val="005825C9"/>
    <w:rsid w:val="00637CFB"/>
    <w:rsid w:val="0066486B"/>
    <w:rsid w:val="00681154"/>
    <w:rsid w:val="0068571E"/>
    <w:rsid w:val="006B357A"/>
    <w:rsid w:val="006E2371"/>
    <w:rsid w:val="00811E5C"/>
    <w:rsid w:val="008C101E"/>
    <w:rsid w:val="009418CD"/>
    <w:rsid w:val="009945B2"/>
    <w:rsid w:val="00A0552C"/>
    <w:rsid w:val="00A46202"/>
    <w:rsid w:val="00BA0930"/>
    <w:rsid w:val="00C25768"/>
    <w:rsid w:val="00C417D3"/>
    <w:rsid w:val="00CD2844"/>
    <w:rsid w:val="00D50FF7"/>
    <w:rsid w:val="00E71CB6"/>
    <w:rsid w:val="00E73C6F"/>
    <w:rsid w:val="00E93EB0"/>
    <w:rsid w:val="00FA2003"/>
    <w:rsid w:val="00FD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AA5760-2C09-40B9-B2D0-9D01AE4C5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3EB0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styleId="Header">
    <w:name w:val="header"/>
    <w:basedOn w:val="Normal"/>
    <w:link w:val="HeaderChar"/>
    <w:uiPriority w:val="99"/>
    <w:unhideWhenUsed/>
    <w:rsid w:val="006B35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57A"/>
  </w:style>
  <w:style w:type="paragraph" w:styleId="Footer">
    <w:name w:val="footer"/>
    <w:basedOn w:val="Normal"/>
    <w:link w:val="FooterChar"/>
    <w:uiPriority w:val="99"/>
    <w:unhideWhenUsed/>
    <w:rsid w:val="006B35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57A"/>
  </w:style>
  <w:style w:type="paragraph" w:styleId="BalloonText">
    <w:name w:val="Balloon Text"/>
    <w:basedOn w:val="Normal"/>
    <w:link w:val="BalloonTextChar"/>
    <w:uiPriority w:val="99"/>
    <w:semiHidden/>
    <w:unhideWhenUsed/>
    <w:rsid w:val="004B5FA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FA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4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99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18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FEB1A-60B0-45E7-9A11-E2F50FBE7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2018-01-15T09:36:00Z</cp:lastPrinted>
  <dcterms:created xsi:type="dcterms:W3CDTF">2018-02-08T03:02:00Z</dcterms:created>
  <dcterms:modified xsi:type="dcterms:W3CDTF">2018-02-08T03:02:00Z</dcterms:modified>
</cp:coreProperties>
</file>